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10EB" w:rsidRDefault="00B210EB" w:rsidP="00B210EB">
      <w:pPr>
        <w:pStyle w:val="a4"/>
        <w:rPr>
          <w:rFonts w:ascii="Times New Roman" w:hAnsi="Times New Roman" w:cs="Times New Roman"/>
          <w:lang w:val="uk-UA" w:eastAsia="ru-RU"/>
        </w:rPr>
      </w:pPr>
      <w:r>
        <w:rPr>
          <w:rFonts w:ascii="Times New Roman" w:hAnsi="Times New Roman" w:cs="Times New Roman"/>
          <w:lang w:val="uk-UA" w:eastAsia="ru-RU"/>
        </w:rPr>
        <w:t xml:space="preserve">                                                                                                 Додаток 43</w:t>
      </w:r>
      <w:r w:rsidRPr="00650B2D">
        <w:rPr>
          <w:rFonts w:ascii="Times New Roman" w:hAnsi="Times New Roman" w:cs="Times New Roman"/>
          <w:lang w:val="uk-UA" w:eastAsia="ru-RU"/>
        </w:rPr>
        <w:t xml:space="preserve">.1 до Переліку адміністративних </w:t>
      </w:r>
      <w:r>
        <w:rPr>
          <w:rFonts w:ascii="Times New Roman" w:hAnsi="Times New Roman" w:cs="Times New Roman"/>
          <w:lang w:val="uk-UA" w:eastAsia="ru-RU"/>
        </w:rPr>
        <w:t xml:space="preserve">                           </w:t>
      </w:r>
    </w:p>
    <w:p w:rsidR="00B210EB" w:rsidRDefault="00B210EB" w:rsidP="00B210EB">
      <w:pPr>
        <w:pStyle w:val="a4"/>
        <w:rPr>
          <w:rFonts w:ascii="Times New Roman" w:hAnsi="Times New Roman" w:cs="Times New Roman"/>
          <w:lang w:val="uk-UA" w:eastAsia="ru-RU"/>
        </w:rPr>
      </w:pPr>
      <w:r>
        <w:rPr>
          <w:rFonts w:ascii="Times New Roman" w:hAnsi="Times New Roman" w:cs="Times New Roman"/>
          <w:lang w:val="uk-UA" w:eastAsia="ru-RU"/>
        </w:rPr>
        <w:t xml:space="preserve">                                                                                                 </w:t>
      </w:r>
      <w:r w:rsidRPr="00650B2D">
        <w:rPr>
          <w:rFonts w:ascii="Times New Roman" w:hAnsi="Times New Roman" w:cs="Times New Roman"/>
          <w:lang w:val="uk-UA" w:eastAsia="ru-RU"/>
        </w:rPr>
        <w:t xml:space="preserve">послуг, які надаються через ЦНАП </w:t>
      </w:r>
    </w:p>
    <w:p w:rsidR="00B210EB" w:rsidRPr="00650B2D" w:rsidRDefault="00B210EB" w:rsidP="00B210EB">
      <w:pPr>
        <w:pStyle w:val="a4"/>
        <w:rPr>
          <w:rFonts w:ascii="Times New Roman" w:hAnsi="Times New Roman" w:cs="Times New Roman"/>
          <w:lang w:val="uk-UA" w:eastAsia="ru-RU"/>
        </w:rPr>
      </w:pPr>
      <w:r>
        <w:rPr>
          <w:rFonts w:ascii="Times New Roman" w:hAnsi="Times New Roman" w:cs="Times New Roman"/>
          <w:lang w:val="uk-UA" w:eastAsia="ru-RU"/>
        </w:rPr>
        <w:t xml:space="preserve">                                                                                                 </w:t>
      </w:r>
      <w:r w:rsidRPr="00650B2D">
        <w:rPr>
          <w:rFonts w:ascii="Times New Roman" w:hAnsi="Times New Roman" w:cs="Times New Roman"/>
          <w:lang w:val="uk-UA" w:eastAsia="ru-RU"/>
        </w:rPr>
        <w:t>виконкому Покровської міської ради</w:t>
      </w:r>
    </w:p>
    <w:p w:rsidR="00C87566" w:rsidRPr="0027739F" w:rsidRDefault="00C87566" w:rsidP="00820FCC">
      <w:pPr>
        <w:spacing w:after="0"/>
        <w:jc w:val="center"/>
        <w:rPr>
          <w:sz w:val="28"/>
          <w:szCs w:val="28"/>
        </w:rPr>
      </w:pPr>
      <w:r>
        <w:rPr>
          <w:rFonts w:ascii="Times New Roman" w:hAnsi="Times New Roman"/>
        </w:rPr>
        <w:t xml:space="preserve">                                                                         </w:t>
      </w:r>
    </w:p>
    <w:p w:rsidR="00C87566" w:rsidRPr="00B210EB" w:rsidRDefault="00C87566" w:rsidP="00C87566">
      <w:pPr>
        <w:jc w:val="center"/>
        <w:rPr>
          <w:rFonts w:ascii="Times New Roman" w:hAnsi="Times New Roman"/>
          <w:sz w:val="20"/>
          <w:szCs w:val="20"/>
        </w:rPr>
      </w:pPr>
      <w:r w:rsidRPr="00B210EB">
        <w:rPr>
          <w:rFonts w:ascii="Times New Roman" w:hAnsi="Times New Roman"/>
          <w:sz w:val="20"/>
          <w:szCs w:val="20"/>
        </w:rPr>
        <w:t>ІНФОРМАЦІЙНА КАРТКА АДМІНІСТРАТИВНОЇ ПОСЛУГИ</w:t>
      </w:r>
    </w:p>
    <w:p w:rsidR="00C87566" w:rsidRPr="00B210EB" w:rsidRDefault="00C87566" w:rsidP="00C87566">
      <w:pPr>
        <w:spacing w:after="0"/>
        <w:jc w:val="center"/>
        <w:rPr>
          <w:rFonts w:ascii="Times New Roman" w:hAnsi="Times New Roman"/>
          <w:b/>
          <w:sz w:val="28"/>
          <w:szCs w:val="28"/>
          <w:lang w:eastAsia="uk-UA"/>
        </w:rPr>
      </w:pPr>
      <w:r w:rsidRPr="00B210EB">
        <w:rPr>
          <w:rFonts w:ascii="Times New Roman" w:hAnsi="Times New Roman"/>
          <w:b/>
          <w:sz w:val="28"/>
          <w:szCs w:val="28"/>
          <w:lang w:eastAsia="uk-UA"/>
        </w:rPr>
        <w:t>Державна реєстрація права власності на нерухоме майно</w:t>
      </w:r>
    </w:p>
    <w:p w:rsidR="00C87566" w:rsidRPr="007C19A3" w:rsidRDefault="00C87566" w:rsidP="0011226B">
      <w:pPr>
        <w:jc w:val="center"/>
        <w:rPr>
          <w:rFonts w:ascii="Times New Roman" w:hAnsi="Times New Roman"/>
          <w:sz w:val="10"/>
          <w:szCs w:val="10"/>
          <w:lang w:eastAsia="uk-UA"/>
        </w:rPr>
      </w:pPr>
      <w:r w:rsidRPr="0011226B">
        <w:rPr>
          <w:rFonts w:ascii="Times New Roman" w:hAnsi="Times New Roman"/>
          <w:bCs/>
          <w:sz w:val="24"/>
          <w:szCs w:val="24"/>
        </w:rPr>
        <w:t>Виконавчий комітет Покровської міської ради</w:t>
      </w:r>
    </w:p>
    <w:tbl>
      <w:tblPr>
        <w:tblW w:w="978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7"/>
        <w:gridCol w:w="3143"/>
        <w:gridCol w:w="6071"/>
      </w:tblGrid>
      <w:tr w:rsidR="0061273E" w:rsidRPr="00F753EC" w:rsidTr="0011226B">
        <w:trPr>
          <w:trHeight w:val="1265"/>
        </w:trPr>
        <w:tc>
          <w:tcPr>
            <w:tcW w:w="567" w:type="dxa"/>
            <w:vAlign w:val="center"/>
          </w:tcPr>
          <w:p w:rsidR="0061273E" w:rsidRPr="0011226B" w:rsidRDefault="0061273E" w:rsidP="00F753EC">
            <w:pPr>
              <w:spacing w:after="0" w:line="240" w:lineRule="auto"/>
              <w:jc w:val="center"/>
              <w:rPr>
                <w:rFonts w:ascii="Times New Roman" w:hAnsi="Times New Roman"/>
                <w:sz w:val="20"/>
                <w:szCs w:val="20"/>
              </w:rPr>
            </w:pPr>
            <w:r w:rsidRPr="0011226B">
              <w:rPr>
                <w:rFonts w:ascii="Times New Roman" w:hAnsi="Times New Roman"/>
                <w:sz w:val="20"/>
                <w:szCs w:val="20"/>
              </w:rPr>
              <w:t>1.</w:t>
            </w:r>
          </w:p>
        </w:tc>
        <w:tc>
          <w:tcPr>
            <w:tcW w:w="3143" w:type="dxa"/>
            <w:vAlign w:val="center"/>
          </w:tcPr>
          <w:p w:rsidR="0061273E" w:rsidRPr="0011226B" w:rsidRDefault="0061273E" w:rsidP="00F753EC">
            <w:pPr>
              <w:spacing w:after="0" w:line="240" w:lineRule="auto"/>
              <w:rPr>
                <w:rFonts w:ascii="Times New Roman" w:hAnsi="Times New Roman"/>
                <w:b/>
                <w:sz w:val="20"/>
                <w:szCs w:val="20"/>
              </w:rPr>
            </w:pPr>
            <w:r w:rsidRPr="0011226B">
              <w:rPr>
                <w:rFonts w:ascii="Times New Roman" w:hAnsi="Times New Roman"/>
                <w:b/>
                <w:sz w:val="20"/>
                <w:szCs w:val="20"/>
              </w:rPr>
              <w:t>Найменування суб’єкта надання адміністративної послуги та центру надання адміністративних послуг</w:t>
            </w:r>
          </w:p>
        </w:tc>
        <w:tc>
          <w:tcPr>
            <w:tcW w:w="6071" w:type="dxa"/>
          </w:tcPr>
          <w:p w:rsidR="0061273E" w:rsidRPr="0011226B" w:rsidRDefault="0061273E" w:rsidP="00F753EC">
            <w:pPr>
              <w:spacing w:after="0" w:line="240" w:lineRule="auto"/>
              <w:rPr>
                <w:rFonts w:ascii="Times New Roman" w:hAnsi="Times New Roman"/>
                <w:sz w:val="20"/>
                <w:szCs w:val="20"/>
                <w:lang w:eastAsia="uk-UA"/>
              </w:rPr>
            </w:pPr>
            <w:r w:rsidRPr="0011226B">
              <w:rPr>
                <w:rFonts w:ascii="Times New Roman" w:hAnsi="Times New Roman"/>
                <w:sz w:val="20"/>
                <w:szCs w:val="20"/>
                <w:lang w:eastAsia="uk-UA"/>
              </w:rPr>
              <w:t>Реєстраційний відділ  виконавчого комітету Покровської міської  ради</w:t>
            </w:r>
          </w:p>
          <w:p w:rsidR="0061273E" w:rsidRPr="0011226B" w:rsidRDefault="0061273E" w:rsidP="00F753EC">
            <w:pPr>
              <w:spacing w:after="0" w:line="240" w:lineRule="auto"/>
              <w:rPr>
                <w:rFonts w:ascii="Times New Roman" w:hAnsi="Times New Roman"/>
                <w:sz w:val="20"/>
                <w:szCs w:val="20"/>
                <w:lang w:eastAsia="uk-UA"/>
              </w:rPr>
            </w:pPr>
          </w:p>
          <w:p w:rsidR="0061273E" w:rsidRPr="0011226B" w:rsidRDefault="0061273E" w:rsidP="00F753EC">
            <w:pPr>
              <w:spacing w:after="0" w:line="240" w:lineRule="auto"/>
              <w:rPr>
                <w:rFonts w:ascii="Times New Roman" w:hAnsi="Times New Roman"/>
                <w:bCs/>
                <w:color w:val="000000"/>
                <w:sz w:val="20"/>
                <w:szCs w:val="20"/>
              </w:rPr>
            </w:pPr>
            <w:r w:rsidRPr="0011226B">
              <w:rPr>
                <w:rFonts w:ascii="Times New Roman" w:hAnsi="Times New Roman"/>
                <w:sz w:val="20"/>
                <w:szCs w:val="20"/>
                <w:lang w:eastAsia="uk-UA"/>
              </w:rPr>
              <w:t>Центр надання адміністративних послуг виконавчого комітету Покровської міської ради</w:t>
            </w:r>
          </w:p>
          <w:p w:rsidR="0061273E" w:rsidRPr="0011226B" w:rsidRDefault="0061273E" w:rsidP="00F753EC">
            <w:pPr>
              <w:spacing w:after="0" w:line="240" w:lineRule="auto"/>
              <w:rPr>
                <w:rFonts w:ascii="Times New Roman" w:hAnsi="Times New Roman"/>
                <w:bCs/>
                <w:sz w:val="20"/>
                <w:szCs w:val="20"/>
              </w:rPr>
            </w:pPr>
          </w:p>
        </w:tc>
      </w:tr>
      <w:tr w:rsidR="0061273E" w:rsidRPr="00F753EC" w:rsidTr="0011226B">
        <w:tc>
          <w:tcPr>
            <w:tcW w:w="567" w:type="dxa"/>
            <w:vAlign w:val="center"/>
          </w:tcPr>
          <w:p w:rsidR="0061273E" w:rsidRPr="0011226B" w:rsidRDefault="0061273E" w:rsidP="00F753EC">
            <w:pPr>
              <w:spacing w:after="0" w:line="240" w:lineRule="auto"/>
              <w:jc w:val="center"/>
              <w:rPr>
                <w:rFonts w:ascii="Times New Roman" w:hAnsi="Times New Roman"/>
                <w:sz w:val="20"/>
                <w:szCs w:val="20"/>
              </w:rPr>
            </w:pPr>
            <w:r w:rsidRPr="0011226B">
              <w:rPr>
                <w:rFonts w:ascii="Times New Roman" w:hAnsi="Times New Roman"/>
                <w:sz w:val="20"/>
                <w:szCs w:val="20"/>
              </w:rPr>
              <w:t>2.</w:t>
            </w:r>
          </w:p>
        </w:tc>
        <w:tc>
          <w:tcPr>
            <w:tcW w:w="3143" w:type="dxa"/>
          </w:tcPr>
          <w:p w:rsidR="0061273E" w:rsidRPr="0011226B" w:rsidRDefault="0061273E" w:rsidP="00F753EC">
            <w:pPr>
              <w:spacing w:after="0" w:line="240" w:lineRule="auto"/>
              <w:rPr>
                <w:rFonts w:ascii="Times New Roman" w:hAnsi="Times New Roman"/>
                <w:b/>
                <w:sz w:val="20"/>
                <w:szCs w:val="20"/>
              </w:rPr>
            </w:pPr>
            <w:r w:rsidRPr="0011226B">
              <w:rPr>
                <w:rFonts w:ascii="Times New Roman" w:hAnsi="Times New Roman"/>
                <w:b/>
                <w:sz w:val="20"/>
                <w:szCs w:val="20"/>
              </w:rPr>
              <w:t>Місцезнаходження суб’єкта надання адміністративної послуги та центру надання адміністративних послуг, їх телефони, електронні адреси</w:t>
            </w:r>
          </w:p>
        </w:tc>
        <w:tc>
          <w:tcPr>
            <w:tcW w:w="6071" w:type="dxa"/>
          </w:tcPr>
          <w:p w:rsidR="0061273E" w:rsidRPr="0011226B" w:rsidRDefault="0061273E" w:rsidP="00F753EC">
            <w:pPr>
              <w:spacing w:after="0" w:line="240" w:lineRule="auto"/>
              <w:rPr>
                <w:rFonts w:ascii="Times New Roman" w:hAnsi="Times New Roman"/>
                <w:sz w:val="20"/>
                <w:szCs w:val="20"/>
              </w:rPr>
            </w:pPr>
            <w:r w:rsidRPr="0011226B">
              <w:rPr>
                <w:rFonts w:ascii="Times New Roman" w:hAnsi="Times New Roman"/>
                <w:sz w:val="20"/>
                <w:szCs w:val="20"/>
              </w:rPr>
              <w:t>53300, Дніпропетровська область, м. Покров,</w:t>
            </w:r>
          </w:p>
          <w:p w:rsidR="0061273E" w:rsidRPr="0011226B" w:rsidRDefault="0061273E" w:rsidP="00F753EC">
            <w:pPr>
              <w:spacing w:after="0" w:line="240" w:lineRule="auto"/>
              <w:rPr>
                <w:rFonts w:ascii="Times New Roman" w:hAnsi="Times New Roman"/>
                <w:sz w:val="20"/>
                <w:szCs w:val="20"/>
              </w:rPr>
            </w:pPr>
            <w:r w:rsidRPr="0011226B">
              <w:rPr>
                <w:rFonts w:ascii="Times New Roman" w:hAnsi="Times New Roman"/>
                <w:sz w:val="20"/>
                <w:szCs w:val="20"/>
              </w:rPr>
              <w:t xml:space="preserve">вул. Центральна , 48 , 2-й поверх, </w:t>
            </w:r>
            <w:proofErr w:type="spellStart"/>
            <w:r w:rsidRPr="0011226B">
              <w:rPr>
                <w:rFonts w:ascii="Times New Roman" w:hAnsi="Times New Roman"/>
                <w:sz w:val="20"/>
                <w:szCs w:val="20"/>
              </w:rPr>
              <w:t>каб</w:t>
            </w:r>
            <w:proofErr w:type="spellEnd"/>
            <w:r w:rsidRPr="0011226B">
              <w:rPr>
                <w:rFonts w:ascii="Times New Roman" w:hAnsi="Times New Roman"/>
                <w:sz w:val="20"/>
                <w:szCs w:val="20"/>
              </w:rPr>
              <w:t>. № 212</w:t>
            </w:r>
          </w:p>
          <w:p w:rsidR="0061273E" w:rsidRPr="0011226B" w:rsidRDefault="0061273E" w:rsidP="00F753EC">
            <w:pPr>
              <w:spacing w:after="0" w:line="240" w:lineRule="auto"/>
              <w:rPr>
                <w:rFonts w:ascii="Times New Roman" w:hAnsi="Times New Roman"/>
                <w:sz w:val="20"/>
                <w:szCs w:val="20"/>
              </w:rPr>
            </w:pPr>
            <w:r w:rsidRPr="0011226B">
              <w:rPr>
                <w:rFonts w:ascii="Times New Roman" w:hAnsi="Times New Roman"/>
                <w:sz w:val="20"/>
                <w:szCs w:val="20"/>
              </w:rPr>
              <w:t>тел.(05667)44282, електронна адреса:</w:t>
            </w:r>
            <w:r w:rsidRPr="0011226B">
              <w:rPr>
                <w:rFonts w:ascii="Times New Roman" w:hAnsi="Times New Roman"/>
                <w:bCs/>
                <w:iCs/>
                <w:sz w:val="20"/>
                <w:szCs w:val="20"/>
              </w:rPr>
              <w:t xml:space="preserve"> </w:t>
            </w:r>
            <w:proofErr w:type="spellStart"/>
            <w:r w:rsidRPr="0011226B">
              <w:rPr>
                <w:rFonts w:ascii="Times New Roman" w:hAnsi="Times New Roman"/>
                <w:bCs/>
                <w:iCs/>
                <w:sz w:val="20"/>
                <w:szCs w:val="20"/>
              </w:rPr>
              <w:t>rv</w:t>
            </w:r>
            <w:proofErr w:type="spellEnd"/>
            <w:r w:rsidRPr="0011226B">
              <w:rPr>
                <w:rFonts w:ascii="Times New Roman" w:hAnsi="Times New Roman"/>
                <w:bCs/>
                <w:iCs/>
                <w:sz w:val="20"/>
                <w:szCs w:val="20"/>
              </w:rPr>
              <w:t>@pokrov-mr.gov.ua</w:t>
            </w:r>
            <w:r w:rsidRPr="0011226B">
              <w:rPr>
                <w:rFonts w:ascii="Times New Roman" w:hAnsi="Times New Roman"/>
                <w:sz w:val="20"/>
                <w:szCs w:val="20"/>
              </w:rPr>
              <w:t>;</w:t>
            </w:r>
          </w:p>
          <w:p w:rsidR="0061273E" w:rsidRPr="0011226B" w:rsidRDefault="0061273E" w:rsidP="00F753EC">
            <w:pPr>
              <w:spacing w:after="0" w:line="240" w:lineRule="auto"/>
              <w:rPr>
                <w:rFonts w:ascii="Times New Roman" w:hAnsi="Times New Roman"/>
                <w:sz w:val="20"/>
                <w:szCs w:val="20"/>
              </w:rPr>
            </w:pPr>
          </w:p>
          <w:p w:rsidR="0061273E" w:rsidRPr="0011226B" w:rsidRDefault="0061273E" w:rsidP="00F753EC">
            <w:pPr>
              <w:spacing w:after="0" w:line="240" w:lineRule="auto"/>
              <w:rPr>
                <w:rFonts w:ascii="Times New Roman" w:hAnsi="Times New Roman"/>
                <w:sz w:val="20"/>
                <w:szCs w:val="20"/>
              </w:rPr>
            </w:pPr>
            <w:r w:rsidRPr="0011226B">
              <w:rPr>
                <w:rFonts w:ascii="Times New Roman" w:hAnsi="Times New Roman"/>
                <w:sz w:val="20"/>
                <w:szCs w:val="20"/>
              </w:rPr>
              <w:t>53300, Дніпропетровська область, м. Покров,</w:t>
            </w:r>
          </w:p>
          <w:p w:rsidR="0061273E" w:rsidRPr="0011226B" w:rsidRDefault="0061273E" w:rsidP="00F753EC">
            <w:pPr>
              <w:spacing w:after="0" w:line="240" w:lineRule="auto"/>
              <w:rPr>
                <w:rFonts w:ascii="Times New Roman" w:hAnsi="Times New Roman"/>
                <w:sz w:val="20"/>
                <w:szCs w:val="20"/>
              </w:rPr>
            </w:pPr>
            <w:r w:rsidRPr="0011226B">
              <w:rPr>
                <w:rFonts w:ascii="Times New Roman" w:hAnsi="Times New Roman"/>
                <w:sz w:val="20"/>
                <w:szCs w:val="20"/>
              </w:rPr>
              <w:t>вул. Центральна , 48 , 1-й поверх, ЦНАП</w:t>
            </w:r>
          </w:p>
          <w:p w:rsidR="0061273E" w:rsidRPr="0011226B" w:rsidRDefault="0061273E" w:rsidP="0011226B">
            <w:pPr>
              <w:spacing w:after="0" w:line="240" w:lineRule="auto"/>
              <w:rPr>
                <w:rFonts w:ascii="Times New Roman" w:hAnsi="Times New Roman"/>
                <w:sz w:val="20"/>
                <w:szCs w:val="20"/>
                <w:lang w:eastAsia="uk-UA"/>
              </w:rPr>
            </w:pPr>
            <w:r w:rsidRPr="0011226B">
              <w:rPr>
                <w:rFonts w:ascii="Times New Roman" w:hAnsi="Times New Roman"/>
                <w:sz w:val="20"/>
                <w:szCs w:val="20"/>
              </w:rPr>
              <w:t>тел.( 05667)42031, електронна адреса:</w:t>
            </w:r>
            <w:proofErr w:type="spellStart"/>
            <w:r w:rsidRPr="0011226B">
              <w:rPr>
                <w:rFonts w:ascii="Times New Roman" w:hAnsi="Times New Roman"/>
                <w:bCs/>
                <w:iCs/>
                <w:sz w:val="20"/>
                <w:szCs w:val="20"/>
                <w:lang w:val="en-US"/>
              </w:rPr>
              <w:t>cnap</w:t>
            </w:r>
            <w:proofErr w:type="spellEnd"/>
            <w:r w:rsidRPr="0011226B">
              <w:rPr>
                <w:rFonts w:ascii="Times New Roman" w:hAnsi="Times New Roman"/>
                <w:bCs/>
                <w:iCs/>
                <w:sz w:val="20"/>
                <w:szCs w:val="20"/>
              </w:rPr>
              <w:t>@pokrov-mr.gov.ua</w:t>
            </w:r>
          </w:p>
        </w:tc>
      </w:tr>
      <w:tr w:rsidR="0061273E" w:rsidRPr="00F753EC" w:rsidTr="0011226B">
        <w:trPr>
          <w:trHeight w:val="398"/>
        </w:trPr>
        <w:tc>
          <w:tcPr>
            <w:tcW w:w="567" w:type="dxa"/>
            <w:vAlign w:val="center"/>
          </w:tcPr>
          <w:p w:rsidR="0061273E" w:rsidRPr="0011226B" w:rsidRDefault="0061273E" w:rsidP="00F753EC">
            <w:pPr>
              <w:spacing w:after="0" w:line="240" w:lineRule="auto"/>
              <w:jc w:val="center"/>
              <w:rPr>
                <w:rFonts w:ascii="Times New Roman" w:hAnsi="Times New Roman"/>
                <w:sz w:val="20"/>
                <w:szCs w:val="20"/>
              </w:rPr>
            </w:pPr>
            <w:r w:rsidRPr="0011226B">
              <w:rPr>
                <w:rFonts w:ascii="Times New Roman" w:hAnsi="Times New Roman"/>
                <w:sz w:val="20"/>
                <w:szCs w:val="20"/>
              </w:rPr>
              <w:t>3.</w:t>
            </w:r>
          </w:p>
        </w:tc>
        <w:tc>
          <w:tcPr>
            <w:tcW w:w="3143" w:type="dxa"/>
          </w:tcPr>
          <w:p w:rsidR="0061273E" w:rsidRPr="0011226B" w:rsidRDefault="0061273E" w:rsidP="00F753EC">
            <w:pPr>
              <w:spacing w:after="0" w:line="240" w:lineRule="auto"/>
              <w:rPr>
                <w:rFonts w:ascii="Times New Roman" w:hAnsi="Times New Roman"/>
                <w:b/>
                <w:sz w:val="20"/>
                <w:szCs w:val="20"/>
              </w:rPr>
            </w:pPr>
            <w:r w:rsidRPr="0011226B">
              <w:rPr>
                <w:rFonts w:ascii="Times New Roman" w:hAnsi="Times New Roman"/>
                <w:b/>
                <w:sz w:val="20"/>
                <w:szCs w:val="20"/>
              </w:rPr>
              <w:t>Інформація щодо режиму роботи суб’єкта надання адміністративної послуги та центру надання адміністративних послуг</w:t>
            </w:r>
          </w:p>
        </w:tc>
        <w:tc>
          <w:tcPr>
            <w:tcW w:w="6071" w:type="dxa"/>
          </w:tcPr>
          <w:p w:rsidR="0061273E" w:rsidRPr="0011226B" w:rsidRDefault="0061273E" w:rsidP="00F753EC">
            <w:pPr>
              <w:spacing w:after="0" w:line="240" w:lineRule="auto"/>
              <w:rPr>
                <w:rFonts w:ascii="Times New Roman" w:hAnsi="Times New Roman"/>
                <w:sz w:val="20"/>
                <w:szCs w:val="20"/>
              </w:rPr>
            </w:pPr>
            <w:r w:rsidRPr="0011226B">
              <w:rPr>
                <w:rFonts w:ascii="Times New Roman" w:hAnsi="Times New Roman"/>
                <w:sz w:val="20"/>
                <w:szCs w:val="20"/>
              </w:rPr>
              <w:t>Понеділок – четвер з 8.00  до 17.00</w:t>
            </w:r>
          </w:p>
          <w:p w:rsidR="0061273E" w:rsidRPr="0011226B" w:rsidRDefault="0061273E" w:rsidP="00F753EC">
            <w:pPr>
              <w:spacing w:after="0" w:line="240" w:lineRule="auto"/>
              <w:rPr>
                <w:rFonts w:ascii="Times New Roman" w:hAnsi="Times New Roman"/>
                <w:sz w:val="20"/>
                <w:szCs w:val="20"/>
              </w:rPr>
            </w:pPr>
            <w:r w:rsidRPr="0011226B">
              <w:rPr>
                <w:rFonts w:ascii="Times New Roman" w:hAnsi="Times New Roman"/>
                <w:sz w:val="20"/>
                <w:szCs w:val="20"/>
              </w:rPr>
              <w:t>Обідня</w:t>
            </w:r>
            <w:r w:rsidR="002146B2" w:rsidRPr="0011226B">
              <w:rPr>
                <w:rFonts w:ascii="Times New Roman" w:hAnsi="Times New Roman"/>
                <w:sz w:val="20"/>
                <w:szCs w:val="20"/>
              </w:rPr>
              <w:t xml:space="preserve"> </w:t>
            </w:r>
            <w:r w:rsidRPr="0011226B">
              <w:rPr>
                <w:rFonts w:ascii="Times New Roman" w:hAnsi="Times New Roman"/>
                <w:sz w:val="20"/>
                <w:szCs w:val="20"/>
              </w:rPr>
              <w:t>перерва з 12.00 до 12.45</w:t>
            </w:r>
          </w:p>
          <w:p w:rsidR="0061273E" w:rsidRPr="0011226B" w:rsidRDefault="0061273E" w:rsidP="00F753EC">
            <w:pPr>
              <w:spacing w:after="0" w:line="240" w:lineRule="auto"/>
              <w:rPr>
                <w:rFonts w:ascii="Times New Roman" w:hAnsi="Times New Roman"/>
                <w:sz w:val="20"/>
                <w:szCs w:val="20"/>
              </w:rPr>
            </w:pPr>
            <w:r w:rsidRPr="0011226B">
              <w:rPr>
                <w:rFonts w:ascii="Times New Roman" w:hAnsi="Times New Roman"/>
                <w:sz w:val="20"/>
                <w:szCs w:val="20"/>
              </w:rPr>
              <w:t xml:space="preserve">П’ятниця з 8.00 до 16.00 </w:t>
            </w:r>
          </w:p>
          <w:p w:rsidR="0061273E" w:rsidRPr="0011226B" w:rsidRDefault="0061273E" w:rsidP="00F753EC">
            <w:pPr>
              <w:spacing w:after="0" w:line="240" w:lineRule="auto"/>
              <w:rPr>
                <w:rFonts w:ascii="Times New Roman" w:hAnsi="Times New Roman"/>
                <w:sz w:val="20"/>
                <w:szCs w:val="20"/>
              </w:rPr>
            </w:pPr>
            <w:r w:rsidRPr="0011226B">
              <w:rPr>
                <w:rFonts w:ascii="Times New Roman" w:hAnsi="Times New Roman"/>
                <w:sz w:val="20"/>
                <w:szCs w:val="20"/>
              </w:rPr>
              <w:t>Обідня</w:t>
            </w:r>
            <w:r w:rsidR="002146B2" w:rsidRPr="0011226B">
              <w:rPr>
                <w:rFonts w:ascii="Times New Roman" w:hAnsi="Times New Roman"/>
                <w:sz w:val="20"/>
                <w:szCs w:val="20"/>
              </w:rPr>
              <w:t xml:space="preserve"> </w:t>
            </w:r>
            <w:r w:rsidRPr="0011226B">
              <w:rPr>
                <w:rFonts w:ascii="Times New Roman" w:hAnsi="Times New Roman"/>
                <w:sz w:val="20"/>
                <w:szCs w:val="20"/>
              </w:rPr>
              <w:t>перерва з 12.00 до 13.00</w:t>
            </w:r>
          </w:p>
          <w:p w:rsidR="0061273E" w:rsidRPr="0011226B" w:rsidRDefault="0061273E" w:rsidP="00F753EC">
            <w:pPr>
              <w:spacing w:after="0" w:line="240" w:lineRule="auto"/>
              <w:rPr>
                <w:rFonts w:ascii="Times New Roman" w:hAnsi="Times New Roman"/>
                <w:sz w:val="20"/>
                <w:szCs w:val="20"/>
                <w:lang w:eastAsia="uk-UA"/>
              </w:rPr>
            </w:pPr>
            <w:proofErr w:type="spellStart"/>
            <w:r w:rsidRPr="0011226B">
              <w:rPr>
                <w:rFonts w:ascii="Times New Roman" w:hAnsi="Times New Roman"/>
                <w:sz w:val="20"/>
                <w:szCs w:val="20"/>
                <w:lang w:eastAsia="uk-UA"/>
              </w:rPr>
              <w:t>Вихіднідні</w:t>
            </w:r>
            <w:proofErr w:type="spellEnd"/>
            <w:r w:rsidRPr="0011226B">
              <w:rPr>
                <w:rFonts w:ascii="Times New Roman" w:hAnsi="Times New Roman"/>
                <w:sz w:val="20"/>
                <w:szCs w:val="20"/>
                <w:lang w:eastAsia="uk-UA"/>
              </w:rPr>
              <w:t xml:space="preserve"> - субота, неділя</w:t>
            </w:r>
          </w:p>
          <w:p w:rsidR="0061273E" w:rsidRPr="0011226B" w:rsidRDefault="0061273E" w:rsidP="00F753EC">
            <w:pPr>
              <w:spacing w:after="0" w:line="240" w:lineRule="auto"/>
              <w:rPr>
                <w:rFonts w:ascii="Times New Roman" w:hAnsi="Times New Roman"/>
                <w:sz w:val="20"/>
                <w:szCs w:val="20"/>
              </w:rPr>
            </w:pPr>
          </w:p>
          <w:p w:rsidR="0061273E" w:rsidRPr="0011226B" w:rsidRDefault="0061273E" w:rsidP="00F753EC">
            <w:pPr>
              <w:spacing w:after="0" w:line="240" w:lineRule="auto"/>
              <w:rPr>
                <w:rFonts w:ascii="Times New Roman" w:hAnsi="Times New Roman"/>
                <w:sz w:val="20"/>
                <w:szCs w:val="20"/>
              </w:rPr>
            </w:pPr>
            <w:r w:rsidRPr="0011226B">
              <w:rPr>
                <w:rFonts w:ascii="Times New Roman" w:hAnsi="Times New Roman"/>
                <w:sz w:val="20"/>
                <w:szCs w:val="20"/>
              </w:rPr>
              <w:t xml:space="preserve">Понеділок, середа, четвер, п’ятниця  з 9.00 до  16.00 </w:t>
            </w:r>
          </w:p>
          <w:p w:rsidR="0061273E" w:rsidRPr="0011226B" w:rsidRDefault="0061273E" w:rsidP="00F753EC">
            <w:pPr>
              <w:spacing w:after="0" w:line="240" w:lineRule="auto"/>
              <w:rPr>
                <w:rFonts w:ascii="Times New Roman" w:hAnsi="Times New Roman"/>
                <w:sz w:val="20"/>
                <w:szCs w:val="20"/>
              </w:rPr>
            </w:pPr>
            <w:r w:rsidRPr="0011226B">
              <w:rPr>
                <w:rFonts w:ascii="Times New Roman" w:hAnsi="Times New Roman"/>
                <w:sz w:val="20"/>
                <w:szCs w:val="20"/>
              </w:rPr>
              <w:t xml:space="preserve">Вівторок з 9.00 до 20.00 </w:t>
            </w:r>
          </w:p>
          <w:p w:rsidR="0061273E" w:rsidRPr="0011226B" w:rsidRDefault="0061273E" w:rsidP="00F753EC">
            <w:pPr>
              <w:spacing w:after="0" w:line="240" w:lineRule="auto"/>
              <w:rPr>
                <w:rFonts w:ascii="Times New Roman" w:hAnsi="Times New Roman"/>
                <w:sz w:val="20"/>
                <w:szCs w:val="20"/>
              </w:rPr>
            </w:pPr>
            <w:r w:rsidRPr="0011226B">
              <w:rPr>
                <w:rFonts w:ascii="Times New Roman" w:hAnsi="Times New Roman"/>
                <w:sz w:val="20"/>
                <w:szCs w:val="20"/>
                <w:lang w:eastAsia="uk-UA"/>
              </w:rPr>
              <w:t>Вихідні дні - субота, неділя</w:t>
            </w:r>
          </w:p>
        </w:tc>
      </w:tr>
      <w:tr w:rsidR="0061273E" w:rsidRPr="00F753EC" w:rsidTr="0011226B">
        <w:trPr>
          <w:trHeight w:val="709"/>
        </w:trPr>
        <w:tc>
          <w:tcPr>
            <w:tcW w:w="567" w:type="dxa"/>
            <w:vAlign w:val="center"/>
          </w:tcPr>
          <w:p w:rsidR="0061273E" w:rsidRPr="0011226B" w:rsidRDefault="0061273E" w:rsidP="00F753EC">
            <w:pPr>
              <w:spacing w:after="0" w:line="240" w:lineRule="auto"/>
              <w:jc w:val="center"/>
              <w:rPr>
                <w:rFonts w:ascii="Times New Roman" w:hAnsi="Times New Roman"/>
                <w:sz w:val="20"/>
                <w:szCs w:val="20"/>
              </w:rPr>
            </w:pPr>
            <w:r w:rsidRPr="0011226B">
              <w:rPr>
                <w:rFonts w:ascii="Times New Roman" w:hAnsi="Times New Roman"/>
                <w:sz w:val="20"/>
                <w:szCs w:val="20"/>
              </w:rPr>
              <w:t>4.</w:t>
            </w:r>
          </w:p>
        </w:tc>
        <w:tc>
          <w:tcPr>
            <w:tcW w:w="3143" w:type="dxa"/>
            <w:vAlign w:val="center"/>
          </w:tcPr>
          <w:p w:rsidR="0061273E" w:rsidRPr="0011226B" w:rsidRDefault="0061273E" w:rsidP="00F753EC">
            <w:pPr>
              <w:spacing w:after="0" w:line="240" w:lineRule="auto"/>
              <w:rPr>
                <w:rFonts w:ascii="Times New Roman" w:hAnsi="Times New Roman"/>
                <w:b/>
                <w:sz w:val="20"/>
                <w:szCs w:val="20"/>
              </w:rPr>
            </w:pPr>
            <w:r w:rsidRPr="0011226B">
              <w:rPr>
                <w:rFonts w:ascii="Times New Roman" w:hAnsi="Times New Roman"/>
                <w:b/>
                <w:sz w:val="20"/>
                <w:szCs w:val="20"/>
              </w:rPr>
              <w:t>Перелік документів, необхідних для отримання адміністративної послуги</w:t>
            </w:r>
          </w:p>
        </w:tc>
        <w:tc>
          <w:tcPr>
            <w:tcW w:w="6071" w:type="dxa"/>
            <w:vAlign w:val="center"/>
          </w:tcPr>
          <w:p w:rsidR="0061273E" w:rsidRPr="0011226B" w:rsidRDefault="0061273E" w:rsidP="00F753EC">
            <w:pPr>
              <w:pStyle w:val="2"/>
              <w:tabs>
                <w:tab w:val="left" w:pos="151"/>
              </w:tabs>
              <w:spacing w:after="0" w:line="240" w:lineRule="auto"/>
              <w:ind w:left="0"/>
              <w:jc w:val="both"/>
              <w:rPr>
                <w:rFonts w:ascii="Times New Roman" w:hAnsi="Times New Roman"/>
                <w:sz w:val="20"/>
                <w:szCs w:val="20"/>
              </w:rPr>
            </w:pPr>
            <w:r w:rsidRPr="0011226B">
              <w:rPr>
                <w:rFonts w:ascii="Times New Roman" w:hAnsi="Times New Roman"/>
                <w:sz w:val="20"/>
                <w:szCs w:val="20"/>
              </w:rPr>
              <w:t xml:space="preserve">1. Заява про державну реєстрацію прав та їх обтяжень (щодо права власності): </w:t>
            </w:r>
          </w:p>
          <w:p w:rsidR="0061273E" w:rsidRPr="0011226B" w:rsidRDefault="0061273E" w:rsidP="00F753EC">
            <w:pPr>
              <w:pStyle w:val="2"/>
              <w:tabs>
                <w:tab w:val="left" w:pos="151"/>
              </w:tabs>
              <w:spacing w:after="0" w:line="240" w:lineRule="auto"/>
              <w:ind w:left="0"/>
              <w:jc w:val="both"/>
              <w:rPr>
                <w:rFonts w:ascii="Times New Roman" w:hAnsi="Times New Roman"/>
                <w:sz w:val="20"/>
                <w:szCs w:val="20"/>
              </w:rPr>
            </w:pPr>
            <w:proofErr w:type="spellStart"/>
            <w:r w:rsidRPr="0011226B">
              <w:rPr>
                <w:rFonts w:ascii="Times New Roman" w:hAnsi="Times New Roman"/>
                <w:sz w:val="20"/>
                <w:szCs w:val="20"/>
              </w:rPr>
              <w:t>-  формуєть</w:t>
            </w:r>
            <w:proofErr w:type="spellEnd"/>
            <w:r w:rsidRPr="0011226B">
              <w:rPr>
                <w:rFonts w:ascii="Times New Roman" w:hAnsi="Times New Roman"/>
                <w:sz w:val="20"/>
                <w:szCs w:val="20"/>
              </w:rPr>
              <w:t>ся уповноваженою особою центру надання адміністративних послуг.</w:t>
            </w:r>
          </w:p>
          <w:p w:rsidR="0061273E" w:rsidRPr="0011226B" w:rsidRDefault="0061273E" w:rsidP="00F753EC">
            <w:pPr>
              <w:pStyle w:val="2"/>
              <w:tabs>
                <w:tab w:val="left" w:pos="151"/>
              </w:tabs>
              <w:spacing w:after="0" w:line="240" w:lineRule="auto"/>
              <w:ind w:left="0"/>
              <w:jc w:val="both"/>
              <w:rPr>
                <w:rFonts w:ascii="Times New Roman" w:hAnsi="Times New Roman"/>
                <w:sz w:val="20"/>
                <w:szCs w:val="20"/>
              </w:rPr>
            </w:pPr>
            <w:r w:rsidRPr="0011226B">
              <w:rPr>
                <w:rFonts w:ascii="Times New Roman" w:hAnsi="Times New Roman"/>
                <w:sz w:val="20"/>
                <w:szCs w:val="20"/>
              </w:rPr>
              <w:t xml:space="preserve">- подається в електронній формі через </w:t>
            </w:r>
            <w:proofErr w:type="spellStart"/>
            <w:r w:rsidRPr="0011226B">
              <w:rPr>
                <w:rFonts w:ascii="Times New Roman" w:hAnsi="Times New Roman"/>
                <w:sz w:val="20"/>
                <w:szCs w:val="20"/>
              </w:rPr>
              <w:t>веб-портал</w:t>
            </w:r>
            <w:proofErr w:type="spellEnd"/>
            <w:r w:rsidRPr="0011226B">
              <w:rPr>
                <w:rFonts w:ascii="Times New Roman" w:hAnsi="Times New Roman"/>
                <w:sz w:val="20"/>
                <w:szCs w:val="20"/>
              </w:rPr>
              <w:t xml:space="preserve"> Мін’юсту.</w:t>
            </w:r>
          </w:p>
          <w:p w:rsidR="0061273E" w:rsidRPr="0011226B" w:rsidRDefault="0061273E" w:rsidP="00F753EC">
            <w:pPr>
              <w:pStyle w:val="2"/>
              <w:tabs>
                <w:tab w:val="left" w:pos="318"/>
              </w:tabs>
              <w:spacing w:after="0" w:line="240" w:lineRule="auto"/>
              <w:ind w:left="34"/>
              <w:jc w:val="both"/>
              <w:rPr>
                <w:rFonts w:ascii="Times New Roman" w:hAnsi="Times New Roman"/>
                <w:sz w:val="20"/>
                <w:szCs w:val="20"/>
              </w:rPr>
            </w:pPr>
            <w:r w:rsidRPr="0011226B">
              <w:rPr>
                <w:rFonts w:ascii="Times New Roman" w:hAnsi="Times New Roman"/>
                <w:sz w:val="20"/>
                <w:szCs w:val="20"/>
              </w:rPr>
              <w:t>2. Документ, що посвідчує особу:</w:t>
            </w:r>
          </w:p>
          <w:p w:rsidR="0061273E" w:rsidRPr="0011226B" w:rsidRDefault="0061273E" w:rsidP="00F753EC">
            <w:pPr>
              <w:pStyle w:val="2"/>
              <w:tabs>
                <w:tab w:val="left" w:pos="318"/>
              </w:tabs>
              <w:spacing w:after="0" w:line="240" w:lineRule="auto"/>
              <w:ind w:left="34"/>
              <w:jc w:val="both"/>
              <w:rPr>
                <w:rFonts w:ascii="Times New Roman" w:hAnsi="Times New Roman"/>
                <w:sz w:val="20"/>
                <w:szCs w:val="20"/>
              </w:rPr>
            </w:pPr>
            <w:r w:rsidRPr="0011226B">
              <w:rPr>
                <w:rFonts w:ascii="Times New Roman" w:hAnsi="Times New Roman"/>
                <w:sz w:val="20"/>
                <w:szCs w:val="20"/>
              </w:rPr>
              <w:t>- паспорт громадянина України, посвідка на проживання особи, яка мешкає в Україні, національний, дипломатичний чи службовий паспорт іноземця або документ, що його замінює. У разі вилучення у громадянина України паспорта громадянина України у зв’язку з отриманням дозволу для виїзду за кордон на постійне проживання документом, що посвідчує особу громадянина України, є паспорт громадянина України для виїзду за кордон з відміткою про постійне проживання за кордоном;</w:t>
            </w:r>
          </w:p>
          <w:p w:rsidR="0061273E" w:rsidRPr="0011226B" w:rsidRDefault="0061273E" w:rsidP="00F753EC">
            <w:pPr>
              <w:pStyle w:val="2"/>
              <w:tabs>
                <w:tab w:val="left" w:pos="318"/>
              </w:tabs>
              <w:spacing w:after="0" w:line="240" w:lineRule="auto"/>
              <w:ind w:left="34"/>
              <w:jc w:val="both"/>
              <w:rPr>
                <w:rFonts w:ascii="Times New Roman" w:hAnsi="Times New Roman"/>
                <w:sz w:val="20"/>
                <w:szCs w:val="20"/>
              </w:rPr>
            </w:pPr>
            <w:r w:rsidRPr="0011226B">
              <w:rPr>
                <w:rFonts w:ascii="Times New Roman" w:hAnsi="Times New Roman"/>
                <w:sz w:val="20"/>
                <w:szCs w:val="20"/>
              </w:rPr>
              <w:t>- документом, що посвідчує особу, яка не досягла 14-річного віку, є свідоцтво про народження;</w:t>
            </w:r>
          </w:p>
          <w:p w:rsidR="0061273E" w:rsidRPr="0011226B" w:rsidRDefault="0061273E" w:rsidP="00F753EC">
            <w:pPr>
              <w:pStyle w:val="2"/>
              <w:tabs>
                <w:tab w:val="left" w:pos="318"/>
              </w:tabs>
              <w:spacing w:after="0" w:line="240" w:lineRule="auto"/>
              <w:ind w:left="34"/>
              <w:jc w:val="both"/>
              <w:rPr>
                <w:rFonts w:ascii="Times New Roman" w:hAnsi="Times New Roman"/>
                <w:sz w:val="20"/>
                <w:szCs w:val="20"/>
              </w:rPr>
            </w:pPr>
            <w:r w:rsidRPr="0011226B">
              <w:rPr>
                <w:rFonts w:ascii="Times New Roman" w:hAnsi="Times New Roman"/>
                <w:sz w:val="20"/>
                <w:szCs w:val="20"/>
              </w:rPr>
              <w:t>- документом, що посвідчує посадову особу державного органу або органу місцевого самоврядування, є службове посвідчення;</w:t>
            </w:r>
          </w:p>
          <w:p w:rsidR="0061273E" w:rsidRPr="0011226B" w:rsidRDefault="0061273E" w:rsidP="00F753EC">
            <w:pPr>
              <w:pStyle w:val="2"/>
              <w:tabs>
                <w:tab w:val="left" w:pos="318"/>
              </w:tabs>
              <w:spacing w:after="0" w:line="240" w:lineRule="auto"/>
              <w:ind w:left="34"/>
              <w:jc w:val="both"/>
              <w:rPr>
                <w:rFonts w:ascii="Times New Roman" w:hAnsi="Times New Roman"/>
                <w:sz w:val="20"/>
                <w:szCs w:val="20"/>
              </w:rPr>
            </w:pPr>
            <w:r w:rsidRPr="0011226B">
              <w:rPr>
                <w:rFonts w:ascii="Times New Roman" w:hAnsi="Times New Roman"/>
                <w:sz w:val="20"/>
                <w:szCs w:val="20"/>
              </w:rPr>
              <w:t>- у  разі подання заяви уповноваженою на те особою - документ, що підтверджує її повноваження діяти від імені іншої особи.</w:t>
            </w:r>
          </w:p>
          <w:p w:rsidR="0061273E" w:rsidRPr="0011226B" w:rsidRDefault="0061273E" w:rsidP="00F753EC">
            <w:pPr>
              <w:pStyle w:val="2"/>
              <w:tabs>
                <w:tab w:val="left" w:pos="318"/>
              </w:tabs>
              <w:spacing w:after="0" w:line="240" w:lineRule="auto"/>
              <w:ind w:left="34"/>
              <w:jc w:val="both"/>
              <w:rPr>
                <w:rFonts w:ascii="Times New Roman" w:hAnsi="Times New Roman"/>
                <w:sz w:val="20"/>
                <w:szCs w:val="20"/>
              </w:rPr>
            </w:pPr>
            <w:r w:rsidRPr="0011226B">
              <w:rPr>
                <w:rFonts w:ascii="Times New Roman" w:hAnsi="Times New Roman"/>
                <w:sz w:val="20"/>
                <w:szCs w:val="20"/>
              </w:rPr>
              <w:t>3. Документи, що підтверджують сплату адміністративного збору. У разі коли особа, речові права, обтяження таких прав якої підлягають державній реєстрації, звільнена від сплати адміністративного збору заявник пред’являє документ, що підтверджує право на звільнення від сплати адміністративного збору, з якого уповноваженою особою суб’єкта державної реєстрації прав виготовляється копія, що долучається до документів, поданих для державної реєстрації прав. </w:t>
            </w:r>
          </w:p>
          <w:p w:rsidR="0061273E" w:rsidRPr="0011226B" w:rsidRDefault="0061273E" w:rsidP="00F753EC">
            <w:pPr>
              <w:pStyle w:val="2"/>
              <w:tabs>
                <w:tab w:val="left" w:pos="318"/>
              </w:tabs>
              <w:spacing w:after="0" w:line="240" w:lineRule="auto"/>
              <w:ind w:left="34"/>
              <w:jc w:val="both"/>
              <w:rPr>
                <w:rFonts w:ascii="Times New Roman" w:hAnsi="Times New Roman"/>
                <w:sz w:val="20"/>
                <w:szCs w:val="20"/>
              </w:rPr>
            </w:pPr>
            <w:r w:rsidRPr="0011226B">
              <w:rPr>
                <w:rFonts w:ascii="Times New Roman" w:hAnsi="Times New Roman"/>
                <w:sz w:val="20"/>
                <w:szCs w:val="20"/>
              </w:rPr>
              <w:t>4. Державна реєстрація права власності та інших речових прав проводиться на підставі документів, визначених статтею 27 Закону, а саме: оригіналів документів, необхідних для відповідної реєстрації:</w:t>
            </w:r>
          </w:p>
          <w:p w:rsidR="0061273E" w:rsidRPr="0011226B" w:rsidRDefault="0061273E" w:rsidP="00F753EC">
            <w:pPr>
              <w:pStyle w:val="2"/>
              <w:tabs>
                <w:tab w:val="left" w:pos="318"/>
              </w:tabs>
              <w:spacing w:after="0" w:line="240" w:lineRule="auto"/>
              <w:ind w:left="34"/>
              <w:jc w:val="both"/>
              <w:rPr>
                <w:rFonts w:ascii="Times New Roman" w:hAnsi="Times New Roman"/>
                <w:sz w:val="20"/>
                <w:szCs w:val="20"/>
              </w:rPr>
            </w:pPr>
            <w:r w:rsidRPr="0011226B">
              <w:rPr>
                <w:rFonts w:ascii="Times New Roman" w:hAnsi="Times New Roman"/>
                <w:sz w:val="20"/>
                <w:szCs w:val="20"/>
              </w:rPr>
              <w:t xml:space="preserve"> 1) укладеного в установленому законом порядку договору, предметом якого є нерухоме майно, речові права на яке підлягають державній реєстрації, чи його дубліката;</w:t>
            </w:r>
          </w:p>
          <w:p w:rsidR="0061273E" w:rsidRPr="0011226B" w:rsidRDefault="0061273E" w:rsidP="00F753EC">
            <w:pPr>
              <w:pStyle w:val="2"/>
              <w:tabs>
                <w:tab w:val="left" w:pos="318"/>
              </w:tabs>
              <w:spacing w:after="0" w:line="240" w:lineRule="auto"/>
              <w:ind w:left="34"/>
              <w:jc w:val="both"/>
              <w:rPr>
                <w:rFonts w:ascii="Times New Roman" w:hAnsi="Times New Roman"/>
                <w:sz w:val="20"/>
                <w:szCs w:val="20"/>
              </w:rPr>
            </w:pPr>
            <w:r w:rsidRPr="0011226B">
              <w:rPr>
                <w:rFonts w:ascii="Times New Roman" w:hAnsi="Times New Roman"/>
                <w:sz w:val="20"/>
                <w:szCs w:val="20"/>
              </w:rPr>
              <w:lastRenderedPageBreak/>
              <w:t xml:space="preserve"> 2) свідоцтва про право власності на частку у спільному майні подружжя у разі смерті одного з подружжя, виданого нотаріусом або консульською установою України, чи його дубліката;</w:t>
            </w:r>
          </w:p>
          <w:p w:rsidR="0061273E" w:rsidRPr="0011226B" w:rsidRDefault="0061273E" w:rsidP="00F753EC">
            <w:pPr>
              <w:pStyle w:val="2"/>
              <w:tabs>
                <w:tab w:val="left" w:pos="318"/>
              </w:tabs>
              <w:spacing w:after="0" w:line="240" w:lineRule="auto"/>
              <w:ind w:left="34"/>
              <w:jc w:val="both"/>
              <w:rPr>
                <w:rFonts w:ascii="Times New Roman" w:hAnsi="Times New Roman"/>
                <w:sz w:val="20"/>
                <w:szCs w:val="20"/>
              </w:rPr>
            </w:pPr>
            <w:r w:rsidRPr="0011226B">
              <w:rPr>
                <w:rFonts w:ascii="Times New Roman" w:hAnsi="Times New Roman"/>
                <w:sz w:val="20"/>
                <w:szCs w:val="20"/>
              </w:rPr>
              <w:t xml:space="preserve"> 3) свідоцтва про право на спадщину, виданого нотаріусом або консульською установою України, чи його дубліката;</w:t>
            </w:r>
          </w:p>
          <w:p w:rsidR="0061273E" w:rsidRPr="0011226B" w:rsidRDefault="0061273E" w:rsidP="00F753EC">
            <w:pPr>
              <w:pStyle w:val="2"/>
              <w:tabs>
                <w:tab w:val="left" w:pos="318"/>
              </w:tabs>
              <w:spacing w:after="0" w:line="240" w:lineRule="auto"/>
              <w:ind w:left="34"/>
              <w:jc w:val="both"/>
              <w:rPr>
                <w:rFonts w:ascii="Times New Roman" w:hAnsi="Times New Roman"/>
                <w:sz w:val="20"/>
                <w:szCs w:val="20"/>
              </w:rPr>
            </w:pPr>
            <w:r w:rsidRPr="0011226B">
              <w:rPr>
                <w:rFonts w:ascii="Times New Roman" w:hAnsi="Times New Roman"/>
                <w:sz w:val="20"/>
                <w:szCs w:val="20"/>
              </w:rPr>
              <w:t xml:space="preserve"> 4) виданого нотаріусом свідоцтва про придбання майна з прилюдних торгів (аукціонів) та свідоцтва про придбання майна з прилюдних торгів (аукціонів), якщо прилюдні торги (аукціони) не відбулися, чи їх дублікатів;</w:t>
            </w:r>
          </w:p>
          <w:p w:rsidR="0061273E" w:rsidRPr="0011226B" w:rsidRDefault="0061273E" w:rsidP="00F753EC">
            <w:pPr>
              <w:pStyle w:val="2"/>
              <w:tabs>
                <w:tab w:val="left" w:pos="318"/>
              </w:tabs>
              <w:spacing w:after="0" w:line="240" w:lineRule="auto"/>
              <w:ind w:left="34"/>
              <w:jc w:val="both"/>
              <w:rPr>
                <w:rFonts w:ascii="Times New Roman" w:hAnsi="Times New Roman"/>
                <w:sz w:val="20"/>
                <w:szCs w:val="20"/>
              </w:rPr>
            </w:pPr>
            <w:r w:rsidRPr="0011226B">
              <w:rPr>
                <w:rFonts w:ascii="Times New Roman" w:hAnsi="Times New Roman"/>
                <w:sz w:val="20"/>
                <w:szCs w:val="20"/>
              </w:rPr>
              <w:t xml:space="preserve"> 5) свідоцтва про право власності, виданого органом приватизації наймачам житлових приміщень у державному та комунальному житловому фонді, чи його дубліката;</w:t>
            </w:r>
          </w:p>
          <w:p w:rsidR="0061273E" w:rsidRPr="0011226B" w:rsidRDefault="0061273E" w:rsidP="00F753EC">
            <w:pPr>
              <w:pStyle w:val="2"/>
              <w:tabs>
                <w:tab w:val="left" w:pos="318"/>
              </w:tabs>
              <w:spacing w:after="0" w:line="240" w:lineRule="auto"/>
              <w:ind w:left="34"/>
              <w:jc w:val="both"/>
              <w:rPr>
                <w:rFonts w:ascii="Times New Roman" w:hAnsi="Times New Roman"/>
                <w:sz w:val="20"/>
                <w:szCs w:val="20"/>
              </w:rPr>
            </w:pPr>
            <w:r w:rsidRPr="0011226B">
              <w:rPr>
                <w:rFonts w:ascii="Times New Roman" w:hAnsi="Times New Roman"/>
                <w:sz w:val="20"/>
                <w:szCs w:val="20"/>
              </w:rPr>
              <w:t xml:space="preserve"> 6) свідоцтва про право власності на нерухоме майно чи його дубліката, виданого до 1 січня 2013 року органом місцевого самоврядування або місцевою державною адміністрацією;</w:t>
            </w:r>
          </w:p>
          <w:p w:rsidR="0061273E" w:rsidRPr="0011226B" w:rsidRDefault="0061273E" w:rsidP="00F753EC">
            <w:pPr>
              <w:pStyle w:val="2"/>
              <w:tabs>
                <w:tab w:val="left" w:pos="318"/>
              </w:tabs>
              <w:spacing w:after="0" w:line="240" w:lineRule="auto"/>
              <w:ind w:left="34"/>
              <w:jc w:val="both"/>
              <w:rPr>
                <w:rFonts w:ascii="Times New Roman" w:hAnsi="Times New Roman"/>
                <w:sz w:val="20"/>
                <w:szCs w:val="20"/>
              </w:rPr>
            </w:pPr>
            <w:r w:rsidRPr="0011226B">
              <w:rPr>
                <w:rFonts w:ascii="Times New Roman" w:hAnsi="Times New Roman"/>
                <w:sz w:val="20"/>
                <w:szCs w:val="20"/>
              </w:rPr>
              <w:t xml:space="preserve"> 7) рішення про закріплення нерухомого майна на праві оперативного управління чи господарського відання, прийнятого власником нерухомого майна чи особою, уповноваженою управляти таким майном;</w:t>
            </w:r>
          </w:p>
          <w:p w:rsidR="0061273E" w:rsidRPr="0011226B" w:rsidRDefault="0061273E" w:rsidP="00F753EC">
            <w:pPr>
              <w:pStyle w:val="2"/>
              <w:tabs>
                <w:tab w:val="left" w:pos="318"/>
              </w:tabs>
              <w:spacing w:after="0" w:line="240" w:lineRule="auto"/>
              <w:ind w:left="34"/>
              <w:jc w:val="both"/>
              <w:rPr>
                <w:rFonts w:ascii="Times New Roman" w:hAnsi="Times New Roman"/>
                <w:sz w:val="20"/>
                <w:szCs w:val="20"/>
              </w:rPr>
            </w:pPr>
            <w:r w:rsidRPr="0011226B">
              <w:rPr>
                <w:rFonts w:ascii="Times New Roman" w:hAnsi="Times New Roman"/>
                <w:sz w:val="20"/>
                <w:szCs w:val="20"/>
              </w:rPr>
              <w:t xml:space="preserve"> 8) державного акта на право приватної власності на землю, державного акта на право власності на землю, державного акта на право власності на земельну ділянку або державного акта на право постійного користування землею, виданих до 1 січня 2013 року;</w:t>
            </w:r>
          </w:p>
          <w:p w:rsidR="0061273E" w:rsidRPr="0011226B" w:rsidRDefault="0061273E" w:rsidP="00F753EC">
            <w:pPr>
              <w:pStyle w:val="2"/>
              <w:tabs>
                <w:tab w:val="left" w:pos="318"/>
              </w:tabs>
              <w:spacing w:after="0" w:line="240" w:lineRule="auto"/>
              <w:ind w:left="34"/>
              <w:jc w:val="both"/>
              <w:rPr>
                <w:rFonts w:ascii="Times New Roman" w:hAnsi="Times New Roman"/>
                <w:sz w:val="20"/>
                <w:szCs w:val="20"/>
              </w:rPr>
            </w:pPr>
            <w:r w:rsidRPr="0011226B">
              <w:rPr>
                <w:rFonts w:ascii="Times New Roman" w:hAnsi="Times New Roman"/>
                <w:sz w:val="20"/>
                <w:szCs w:val="20"/>
              </w:rPr>
              <w:t xml:space="preserve"> 9) рішення суду, що набрало законної сили, щодо права власності та інших речових прав на нерухоме майно;</w:t>
            </w:r>
          </w:p>
          <w:p w:rsidR="0061273E" w:rsidRPr="0011226B" w:rsidRDefault="0061273E" w:rsidP="00F753EC">
            <w:pPr>
              <w:pStyle w:val="2"/>
              <w:tabs>
                <w:tab w:val="left" w:pos="318"/>
              </w:tabs>
              <w:spacing w:after="0" w:line="240" w:lineRule="auto"/>
              <w:ind w:left="34"/>
              <w:jc w:val="both"/>
              <w:rPr>
                <w:rFonts w:ascii="Times New Roman" w:hAnsi="Times New Roman"/>
                <w:sz w:val="20"/>
                <w:szCs w:val="20"/>
              </w:rPr>
            </w:pPr>
            <w:r w:rsidRPr="0011226B">
              <w:rPr>
                <w:rFonts w:ascii="Times New Roman" w:hAnsi="Times New Roman"/>
                <w:sz w:val="20"/>
                <w:szCs w:val="20"/>
              </w:rPr>
              <w:t xml:space="preserve"> 10) ухвали суду про затвердження (визнання) мирової угоди;</w:t>
            </w:r>
          </w:p>
          <w:p w:rsidR="0061273E" w:rsidRPr="0011226B" w:rsidRDefault="0061273E" w:rsidP="00F753EC">
            <w:pPr>
              <w:pStyle w:val="2"/>
              <w:tabs>
                <w:tab w:val="left" w:pos="318"/>
              </w:tabs>
              <w:spacing w:after="0" w:line="240" w:lineRule="auto"/>
              <w:ind w:left="34"/>
              <w:jc w:val="both"/>
              <w:rPr>
                <w:rFonts w:ascii="Times New Roman" w:hAnsi="Times New Roman"/>
                <w:sz w:val="20"/>
                <w:szCs w:val="20"/>
              </w:rPr>
            </w:pPr>
            <w:r w:rsidRPr="0011226B">
              <w:rPr>
                <w:rFonts w:ascii="Times New Roman" w:hAnsi="Times New Roman"/>
                <w:sz w:val="20"/>
                <w:szCs w:val="20"/>
              </w:rPr>
              <w:t xml:space="preserve"> 11) заповіту, яким установлено сервітут на нерухоме майно;</w:t>
            </w:r>
          </w:p>
          <w:p w:rsidR="0061273E" w:rsidRPr="0011226B" w:rsidRDefault="0061273E" w:rsidP="00F753EC">
            <w:pPr>
              <w:pStyle w:val="2"/>
              <w:tabs>
                <w:tab w:val="left" w:pos="318"/>
              </w:tabs>
              <w:spacing w:after="0" w:line="240" w:lineRule="auto"/>
              <w:ind w:left="34"/>
              <w:jc w:val="both"/>
              <w:rPr>
                <w:rFonts w:ascii="Times New Roman" w:hAnsi="Times New Roman"/>
                <w:sz w:val="20"/>
                <w:szCs w:val="20"/>
              </w:rPr>
            </w:pPr>
            <w:r w:rsidRPr="0011226B">
              <w:rPr>
                <w:rFonts w:ascii="Times New Roman" w:hAnsi="Times New Roman"/>
                <w:sz w:val="20"/>
                <w:szCs w:val="20"/>
              </w:rPr>
              <w:t xml:space="preserve"> 12) рішення уповноваженого законом органу державної влади про повернення об’єкта нерухомого майна релігійній організації;</w:t>
            </w:r>
          </w:p>
          <w:p w:rsidR="0061273E" w:rsidRPr="0011226B" w:rsidRDefault="0061273E" w:rsidP="00F753EC">
            <w:pPr>
              <w:pStyle w:val="2"/>
              <w:tabs>
                <w:tab w:val="left" w:pos="318"/>
              </w:tabs>
              <w:spacing w:after="0" w:line="240" w:lineRule="auto"/>
              <w:ind w:left="34"/>
              <w:jc w:val="both"/>
              <w:rPr>
                <w:rFonts w:ascii="Times New Roman" w:hAnsi="Times New Roman"/>
                <w:sz w:val="20"/>
                <w:szCs w:val="20"/>
              </w:rPr>
            </w:pPr>
            <w:r w:rsidRPr="0011226B">
              <w:rPr>
                <w:rFonts w:ascii="Times New Roman" w:hAnsi="Times New Roman"/>
                <w:sz w:val="20"/>
                <w:szCs w:val="20"/>
              </w:rPr>
              <w:t xml:space="preserve"> 13) рішення власника майна, уповноваженого ним органу про передачу об’єкта нерухомого майна з державної у комунальну власність чи з комунальної у державну власність або з приватної у державну чи комунальну власність;</w:t>
            </w:r>
          </w:p>
          <w:p w:rsidR="0061273E" w:rsidRPr="0011226B" w:rsidRDefault="0061273E" w:rsidP="00F753EC">
            <w:pPr>
              <w:pStyle w:val="2"/>
              <w:tabs>
                <w:tab w:val="left" w:pos="318"/>
              </w:tabs>
              <w:spacing w:after="0" w:line="240" w:lineRule="auto"/>
              <w:ind w:left="34"/>
              <w:jc w:val="both"/>
              <w:rPr>
                <w:rFonts w:ascii="Times New Roman" w:hAnsi="Times New Roman"/>
                <w:sz w:val="20"/>
                <w:szCs w:val="20"/>
              </w:rPr>
            </w:pPr>
            <w:r w:rsidRPr="0011226B">
              <w:rPr>
                <w:rFonts w:ascii="Times New Roman" w:hAnsi="Times New Roman"/>
                <w:sz w:val="20"/>
                <w:szCs w:val="20"/>
              </w:rPr>
              <w:t xml:space="preserve"> 14) інших документів, що відповідно до законодавства підтверджують набуття, зміну або припинення прав на нерухоме майно.</w:t>
            </w:r>
          </w:p>
          <w:p w:rsidR="0061273E" w:rsidRPr="0011226B" w:rsidRDefault="0061273E" w:rsidP="00F753EC">
            <w:pPr>
              <w:tabs>
                <w:tab w:val="left" w:pos="151"/>
              </w:tabs>
              <w:spacing w:after="0" w:line="240" w:lineRule="auto"/>
              <w:jc w:val="both"/>
              <w:rPr>
                <w:rFonts w:ascii="Times New Roman" w:hAnsi="Times New Roman"/>
                <w:sz w:val="20"/>
                <w:szCs w:val="20"/>
              </w:rPr>
            </w:pPr>
            <w:r w:rsidRPr="0011226B">
              <w:rPr>
                <w:rFonts w:ascii="Times New Roman" w:hAnsi="Times New Roman"/>
                <w:sz w:val="20"/>
                <w:szCs w:val="20"/>
              </w:rPr>
              <w:t>У випадках, передбачених Порядком державної реєстрації прав на нерухоме майно та їх обтяжень, затвердженого постановою Кабінету Міністрів України від 25.12.2015 № 1127 додатково подаються інші документи.</w:t>
            </w:r>
          </w:p>
          <w:p w:rsidR="0061273E" w:rsidRPr="0011226B" w:rsidRDefault="0061273E" w:rsidP="00F753EC">
            <w:pPr>
              <w:tabs>
                <w:tab w:val="left" w:pos="151"/>
              </w:tabs>
              <w:spacing w:after="0" w:line="240" w:lineRule="auto"/>
              <w:jc w:val="both"/>
              <w:rPr>
                <w:rFonts w:ascii="Times New Roman" w:hAnsi="Times New Roman"/>
                <w:sz w:val="20"/>
                <w:szCs w:val="20"/>
              </w:rPr>
            </w:pPr>
          </w:p>
        </w:tc>
      </w:tr>
      <w:tr w:rsidR="0061273E" w:rsidRPr="00F753EC" w:rsidTr="0011226B">
        <w:tc>
          <w:tcPr>
            <w:tcW w:w="567" w:type="dxa"/>
            <w:vAlign w:val="center"/>
          </w:tcPr>
          <w:p w:rsidR="0061273E" w:rsidRPr="0011226B" w:rsidRDefault="0061273E" w:rsidP="00F753EC">
            <w:pPr>
              <w:spacing w:after="0" w:line="240" w:lineRule="auto"/>
              <w:jc w:val="center"/>
              <w:rPr>
                <w:rFonts w:ascii="Times New Roman" w:hAnsi="Times New Roman"/>
                <w:sz w:val="20"/>
                <w:szCs w:val="20"/>
              </w:rPr>
            </w:pPr>
            <w:r w:rsidRPr="0011226B">
              <w:rPr>
                <w:rFonts w:ascii="Times New Roman" w:hAnsi="Times New Roman"/>
                <w:sz w:val="20"/>
                <w:szCs w:val="20"/>
              </w:rPr>
              <w:lastRenderedPageBreak/>
              <w:t>5.</w:t>
            </w:r>
          </w:p>
        </w:tc>
        <w:tc>
          <w:tcPr>
            <w:tcW w:w="3143" w:type="dxa"/>
            <w:vAlign w:val="center"/>
          </w:tcPr>
          <w:p w:rsidR="0061273E" w:rsidRPr="0011226B" w:rsidRDefault="0061273E" w:rsidP="00F753EC">
            <w:pPr>
              <w:spacing w:after="0" w:line="240" w:lineRule="auto"/>
              <w:rPr>
                <w:rFonts w:ascii="Times New Roman" w:hAnsi="Times New Roman"/>
                <w:b/>
                <w:sz w:val="20"/>
                <w:szCs w:val="20"/>
              </w:rPr>
            </w:pPr>
            <w:r w:rsidRPr="0011226B">
              <w:rPr>
                <w:rFonts w:ascii="Times New Roman" w:hAnsi="Times New Roman"/>
                <w:b/>
                <w:sz w:val="20"/>
                <w:szCs w:val="20"/>
              </w:rPr>
              <w:t xml:space="preserve">Порядок та спосіб подання документів </w:t>
            </w:r>
          </w:p>
        </w:tc>
        <w:tc>
          <w:tcPr>
            <w:tcW w:w="6071" w:type="dxa"/>
            <w:vAlign w:val="center"/>
          </w:tcPr>
          <w:p w:rsidR="0061273E" w:rsidRPr="0011226B" w:rsidRDefault="0061273E" w:rsidP="00F753EC">
            <w:pPr>
              <w:spacing w:after="0" w:line="240" w:lineRule="auto"/>
              <w:jc w:val="both"/>
              <w:rPr>
                <w:rFonts w:ascii="Times New Roman" w:hAnsi="Times New Roman"/>
                <w:sz w:val="20"/>
                <w:szCs w:val="20"/>
              </w:rPr>
            </w:pPr>
            <w:r w:rsidRPr="0011226B">
              <w:rPr>
                <w:rFonts w:ascii="Times New Roman" w:hAnsi="Times New Roman"/>
                <w:sz w:val="20"/>
                <w:szCs w:val="20"/>
              </w:rPr>
              <w:t>1. Особисто (або уповноваженою особою) шляхом звернення до органу державної реєстрації прав або центру надання адміністративних послуг.</w:t>
            </w:r>
          </w:p>
          <w:p w:rsidR="0061273E" w:rsidRPr="0011226B" w:rsidRDefault="0061273E" w:rsidP="00F753EC">
            <w:pPr>
              <w:spacing w:after="0" w:line="240" w:lineRule="auto"/>
              <w:jc w:val="both"/>
              <w:rPr>
                <w:rFonts w:ascii="Times New Roman" w:hAnsi="Times New Roman"/>
                <w:sz w:val="20"/>
                <w:szCs w:val="20"/>
              </w:rPr>
            </w:pPr>
            <w:r w:rsidRPr="0011226B">
              <w:rPr>
                <w:rFonts w:ascii="Times New Roman" w:hAnsi="Times New Roman"/>
                <w:sz w:val="20"/>
                <w:szCs w:val="20"/>
              </w:rPr>
              <w:t xml:space="preserve">2. Шляхом подання заяви в електронній формі через </w:t>
            </w:r>
            <w:proofErr w:type="spellStart"/>
            <w:r w:rsidRPr="0011226B">
              <w:rPr>
                <w:rFonts w:ascii="Times New Roman" w:hAnsi="Times New Roman"/>
                <w:sz w:val="20"/>
                <w:szCs w:val="20"/>
              </w:rPr>
              <w:t>веб-портал</w:t>
            </w:r>
            <w:proofErr w:type="spellEnd"/>
            <w:r w:rsidRPr="0011226B">
              <w:rPr>
                <w:rFonts w:ascii="Times New Roman" w:hAnsi="Times New Roman"/>
                <w:sz w:val="20"/>
                <w:szCs w:val="20"/>
              </w:rPr>
              <w:t xml:space="preserve"> Мін’юсту за умови ідентифікації такої особи (фізичної або юридичної) з використанням електронного цифрового підпису чи іншого альтернативного засобу ідентифікації особи.</w:t>
            </w:r>
          </w:p>
        </w:tc>
      </w:tr>
      <w:tr w:rsidR="0061273E" w:rsidRPr="00F753EC" w:rsidTr="0011226B">
        <w:tc>
          <w:tcPr>
            <w:tcW w:w="567" w:type="dxa"/>
            <w:vAlign w:val="center"/>
          </w:tcPr>
          <w:p w:rsidR="0061273E" w:rsidRPr="0011226B" w:rsidRDefault="0061273E" w:rsidP="00F753EC">
            <w:pPr>
              <w:spacing w:after="0" w:line="240" w:lineRule="auto"/>
              <w:jc w:val="center"/>
              <w:rPr>
                <w:rFonts w:ascii="Times New Roman" w:hAnsi="Times New Roman"/>
                <w:sz w:val="20"/>
                <w:szCs w:val="20"/>
              </w:rPr>
            </w:pPr>
            <w:r w:rsidRPr="0011226B">
              <w:rPr>
                <w:rFonts w:ascii="Times New Roman" w:hAnsi="Times New Roman"/>
                <w:sz w:val="20"/>
                <w:szCs w:val="20"/>
              </w:rPr>
              <w:t>6.</w:t>
            </w:r>
          </w:p>
        </w:tc>
        <w:tc>
          <w:tcPr>
            <w:tcW w:w="3143" w:type="dxa"/>
            <w:vAlign w:val="center"/>
          </w:tcPr>
          <w:p w:rsidR="0061273E" w:rsidRPr="0011226B" w:rsidRDefault="0061273E" w:rsidP="00F753EC">
            <w:pPr>
              <w:spacing w:after="0" w:line="240" w:lineRule="auto"/>
              <w:rPr>
                <w:rFonts w:ascii="Times New Roman" w:hAnsi="Times New Roman"/>
                <w:b/>
                <w:sz w:val="20"/>
                <w:szCs w:val="20"/>
              </w:rPr>
            </w:pPr>
            <w:r w:rsidRPr="0011226B">
              <w:rPr>
                <w:rFonts w:ascii="Times New Roman" w:hAnsi="Times New Roman"/>
                <w:b/>
                <w:sz w:val="20"/>
                <w:szCs w:val="20"/>
              </w:rPr>
              <w:t>Платність/безоплатність адміністративної послуги</w:t>
            </w:r>
          </w:p>
        </w:tc>
        <w:tc>
          <w:tcPr>
            <w:tcW w:w="6071" w:type="dxa"/>
            <w:vAlign w:val="center"/>
          </w:tcPr>
          <w:p w:rsidR="0061273E" w:rsidRPr="0011226B" w:rsidRDefault="0061273E" w:rsidP="00F753EC">
            <w:pPr>
              <w:spacing w:after="0" w:line="240" w:lineRule="auto"/>
              <w:rPr>
                <w:rFonts w:ascii="Times New Roman" w:hAnsi="Times New Roman"/>
                <w:sz w:val="20"/>
                <w:szCs w:val="20"/>
              </w:rPr>
            </w:pPr>
            <w:r w:rsidRPr="0011226B">
              <w:rPr>
                <w:rFonts w:ascii="Times New Roman" w:hAnsi="Times New Roman"/>
                <w:sz w:val="20"/>
                <w:szCs w:val="20"/>
              </w:rPr>
              <w:t>Адміністративна послуга надається платно.</w:t>
            </w:r>
          </w:p>
        </w:tc>
      </w:tr>
      <w:tr w:rsidR="0061273E" w:rsidRPr="00F753EC" w:rsidTr="0011226B">
        <w:tc>
          <w:tcPr>
            <w:tcW w:w="567" w:type="dxa"/>
            <w:vAlign w:val="center"/>
          </w:tcPr>
          <w:p w:rsidR="0061273E" w:rsidRPr="0011226B" w:rsidRDefault="0061273E" w:rsidP="00F753EC">
            <w:pPr>
              <w:pStyle w:val="1"/>
              <w:spacing w:after="0" w:line="240" w:lineRule="auto"/>
              <w:ind w:left="0"/>
              <w:jc w:val="center"/>
              <w:rPr>
                <w:rFonts w:ascii="Times New Roman" w:hAnsi="Times New Roman"/>
                <w:sz w:val="20"/>
                <w:szCs w:val="20"/>
              </w:rPr>
            </w:pPr>
            <w:r w:rsidRPr="0011226B">
              <w:rPr>
                <w:rFonts w:ascii="Times New Roman" w:hAnsi="Times New Roman"/>
                <w:sz w:val="20"/>
                <w:szCs w:val="20"/>
              </w:rPr>
              <w:t>6.1</w:t>
            </w:r>
          </w:p>
        </w:tc>
        <w:tc>
          <w:tcPr>
            <w:tcW w:w="3143" w:type="dxa"/>
            <w:vAlign w:val="center"/>
          </w:tcPr>
          <w:p w:rsidR="0061273E" w:rsidRPr="0011226B" w:rsidRDefault="0061273E" w:rsidP="00F753EC">
            <w:pPr>
              <w:spacing w:after="0" w:line="240" w:lineRule="auto"/>
              <w:rPr>
                <w:rFonts w:ascii="Times New Roman" w:hAnsi="Times New Roman"/>
                <w:b/>
                <w:i/>
                <w:sz w:val="20"/>
                <w:szCs w:val="20"/>
              </w:rPr>
            </w:pPr>
            <w:r w:rsidRPr="0011226B">
              <w:rPr>
                <w:rFonts w:ascii="Times New Roman" w:hAnsi="Times New Roman"/>
                <w:b/>
                <w:i/>
                <w:sz w:val="20"/>
                <w:szCs w:val="20"/>
              </w:rPr>
              <w:t xml:space="preserve">Розмір та порядок внесення плати </w:t>
            </w:r>
          </w:p>
        </w:tc>
        <w:tc>
          <w:tcPr>
            <w:tcW w:w="6071" w:type="dxa"/>
          </w:tcPr>
          <w:p w:rsidR="0061273E" w:rsidRPr="0011226B" w:rsidRDefault="0061273E" w:rsidP="00F753EC">
            <w:pPr>
              <w:tabs>
                <w:tab w:val="left" w:pos="2127"/>
              </w:tabs>
              <w:spacing w:after="0" w:line="240" w:lineRule="auto"/>
              <w:rPr>
                <w:rFonts w:ascii="Times New Roman" w:hAnsi="Times New Roman"/>
                <w:sz w:val="20"/>
                <w:szCs w:val="20"/>
                <w:u w:val="single"/>
              </w:rPr>
            </w:pPr>
            <w:r w:rsidRPr="0011226B">
              <w:rPr>
                <w:rFonts w:ascii="Times New Roman" w:hAnsi="Times New Roman"/>
                <w:sz w:val="20"/>
                <w:szCs w:val="20"/>
                <w:u w:val="single"/>
              </w:rPr>
              <w:t>За державну реєстрацію прав справляється адміністративний збір у такому розмірі:</w:t>
            </w:r>
          </w:p>
          <w:p w:rsidR="0061273E" w:rsidRPr="0011226B" w:rsidRDefault="0061273E" w:rsidP="00F753EC">
            <w:pPr>
              <w:tabs>
                <w:tab w:val="left" w:pos="2127"/>
              </w:tabs>
              <w:spacing w:after="0" w:line="240" w:lineRule="auto"/>
              <w:rPr>
                <w:rFonts w:ascii="Times New Roman" w:hAnsi="Times New Roman"/>
                <w:sz w:val="20"/>
                <w:szCs w:val="20"/>
              </w:rPr>
            </w:pPr>
            <w:r w:rsidRPr="0011226B">
              <w:rPr>
                <w:rFonts w:ascii="Times New Roman" w:hAnsi="Times New Roman"/>
                <w:sz w:val="20"/>
                <w:szCs w:val="20"/>
              </w:rPr>
              <w:t xml:space="preserve"> </w:t>
            </w:r>
          </w:p>
          <w:p w:rsidR="0061273E" w:rsidRPr="0011226B" w:rsidRDefault="0061273E" w:rsidP="00F753EC">
            <w:pPr>
              <w:tabs>
                <w:tab w:val="left" w:pos="2127"/>
              </w:tabs>
              <w:spacing w:after="0" w:line="240" w:lineRule="auto"/>
              <w:rPr>
                <w:rFonts w:ascii="Times New Roman" w:hAnsi="Times New Roman"/>
                <w:sz w:val="20"/>
                <w:szCs w:val="20"/>
              </w:rPr>
            </w:pPr>
            <w:r w:rsidRPr="0011226B">
              <w:rPr>
                <w:rFonts w:ascii="Times New Roman" w:hAnsi="Times New Roman"/>
                <w:sz w:val="20"/>
                <w:szCs w:val="20"/>
              </w:rPr>
              <w:t>- у строк 5 робочих днів - 0,1 розміру прожиткового мінімуму для працездатних осіб;</w:t>
            </w:r>
          </w:p>
          <w:p w:rsidR="0061273E" w:rsidRPr="0011226B" w:rsidRDefault="0061273E" w:rsidP="00F753EC">
            <w:pPr>
              <w:tabs>
                <w:tab w:val="left" w:pos="2127"/>
              </w:tabs>
              <w:spacing w:after="0" w:line="240" w:lineRule="auto"/>
              <w:rPr>
                <w:rFonts w:ascii="Times New Roman" w:hAnsi="Times New Roman"/>
                <w:sz w:val="20"/>
                <w:szCs w:val="20"/>
              </w:rPr>
            </w:pPr>
            <w:r w:rsidRPr="0011226B">
              <w:rPr>
                <w:rFonts w:ascii="Times New Roman" w:hAnsi="Times New Roman"/>
                <w:sz w:val="20"/>
                <w:szCs w:val="20"/>
              </w:rPr>
              <w:t>- у строк 2 робочі дні - 1 прожитковий мінімум для працездатних осіб;</w:t>
            </w:r>
          </w:p>
          <w:p w:rsidR="0061273E" w:rsidRPr="0011226B" w:rsidRDefault="0061273E" w:rsidP="00F753EC">
            <w:pPr>
              <w:tabs>
                <w:tab w:val="left" w:pos="2127"/>
              </w:tabs>
              <w:spacing w:after="0" w:line="240" w:lineRule="auto"/>
              <w:rPr>
                <w:rFonts w:ascii="Times New Roman" w:hAnsi="Times New Roman"/>
                <w:sz w:val="20"/>
                <w:szCs w:val="20"/>
              </w:rPr>
            </w:pPr>
            <w:r w:rsidRPr="0011226B">
              <w:rPr>
                <w:rFonts w:ascii="Times New Roman" w:hAnsi="Times New Roman"/>
                <w:sz w:val="20"/>
                <w:szCs w:val="20"/>
              </w:rPr>
              <w:t>- у строк один робочий день, крім вихідних та святкових днів, з моменту прийняття заяви - 2 прожитков</w:t>
            </w:r>
            <w:r w:rsidR="00A368EF" w:rsidRPr="0011226B">
              <w:rPr>
                <w:rFonts w:ascii="Times New Roman" w:hAnsi="Times New Roman"/>
                <w:sz w:val="20"/>
                <w:szCs w:val="20"/>
              </w:rPr>
              <w:t>их</w:t>
            </w:r>
            <w:r w:rsidRPr="0011226B">
              <w:rPr>
                <w:rFonts w:ascii="Times New Roman" w:hAnsi="Times New Roman"/>
                <w:sz w:val="20"/>
                <w:szCs w:val="20"/>
              </w:rPr>
              <w:t xml:space="preserve"> </w:t>
            </w:r>
            <w:proofErr w:type="spellStart"/>
            <w:r w:rsidRPr="0011226B">
              <w:rPr>
                <w:rFonts w:ascii="Times New Roman" w:hAnsi="Times New Roman"/>
                <w:sz w:val="20"/>
                <w:szCs w:val="20"/>
              </w:rPr>
              <w:t>мінімум</w:t>
            </w:r>
            <w:r w:rsidR="00A368EF" w:rsidRPr="0011226B">
              <w:rPr>
                <w:rFonts w:ascii="Times New Roman" w:hAnsi="Times New Roman"/>
                <w:sz w:val="20"/>
                <w:szCs w:val="20"/>
              </w:rPr>
              <w:t>а</w:t>
            </w:r>
            <w:proofErr w:type="spellEnd"/>
            <w:r w:rsidR="00A368EF" w:rsidRPr="0011226B">
              <w:rPr>
                <w:rFonts w:ascii="Times New Roman" w:hAnsi="Times New Roman"/>
                <w:sz w:val="20"/>
                <w:szCs w:val="20"/>
              </w:rPr>
              <w:t xml:space="preserve"> </w:t>
            </w:r>
            <w:r w:rsidRPr="0011226B">
              <w:rPr>
                <w:rFonts w:ascii="Times New Roman" w:hAnsi="Times New Roman"/>
                <w:sz w:val="20"/>
                <w:szCs w:val="20"/>
              </w:rPr>
              <w:t>для працездатних осіб;</w:t>
            </w:r>
          </w:p>
          <w:p w:rsidR="0061273E" w:rsidRPr="0011226B" w:rsidRDefault="0061273E" w:rsidP="00F753EC">
            <w:pPr>
              <w:tabs>
                <w:tab w:val="left" w:pos="2127"/>
              </w:tabs>
              <w:spacing w:after="0" w:line="240" w:lineRule="auto"/>
              <w:rPr>
                <w:rFonts w:ascii="Times New Roman" w:hAnsi="Times New Roman"/>
                <w:i/>
                <w:sz w:val="20"/>
                <w:szCs w:val="20"/>
                <w:lang w:val="ru-RU"/>
              </w:rPr>
            </w:pPr>
            <w:r w:rsidRPr="0011226B">
              <w:rPr>
                <w:rFonts w:ascii="Times New Roman" w:hAnsi="Times New Roman"/>
                <w:sz w:val="20"/>
                <w:szCs w:val="20"/>
              </w:rPr>
              <w:t>- протягом 2 годин, крім вихідних та святкових днів, з моменту прийняття заяви - 5 прожиткових мінімумів для працездатних осіб.</w:t>
            </w:r>
          </w:p>
          <w:p w:rsidR="0061273E" w:rsidRPr="0011226B" w:rsidRDefault="0061273E" w:rsidP="00F753EC">
            <w:pPr>
              <w:tabs>
                <w:tab w:val="left" w:pos="2127"/>
              </w:tabs>
              <w:spacing w:after="0" w:line="240" w:lineRule="auto"/>
              <w:rPr>
                <w:rFonts w:ascii="Times New Roman" w:hAnsi="Times New Roman"/>
                <w:sz w:val="20"/>
                <w:szCs w:val="20"/>
                <w:lang w:val="ru-RU"/>
              </w:rPr>
            </w:pPr>
            <w:r w:rsidRPr="0011226B">
              <w:rPr>
                <w:rFonts w:ascii="Times New Roman" w:hAnsi="Times New Roman"/>
                <w:sz w:val="20"/>
                <w:szCs w:val="20"/>
              </w:rPr>
              <w:t>Адміністративний збір справляється у відповідному розмірі від прожиткового мінімуму для працездатних осіб, встановленого законом на 1 січня календарного року, в якому подаються відповідні документи для проведення державної реєстрації прав, та округлюється до найближчих 10 гривень.</w:t>
            </w:r>
          </w:p>
          <w:p w:rsidR="0061273E" w:rsidRPr="0011226B" w:rsidRDefault="0061273E" w:rsidP="00F753EC">
            <w:pPr>
              <w:tabs>
                <w:tab w:val="left" w:pos="2127"/>
              </w:tabs>
              <w:spacing w:after="0" w:line="240" w:lineRule="auto"/>
              <w:rPr>
                <w:rFonts w:ascii="Times New Roman" w:hAnsi="Times New Roman"/>
                <w:i/>
                <w:sz w:val="20"/>
                <w:szCs w:val="20"/>
              </w:rPr>
            </w:pPr>
            <w:r w:rsidRPr="0011226B">
              <w:rPr>
                <w:rFonts w:ascii="Times New Roman" w:hAnsi="Times New Roman"/>
                <w:i/>
                <w:sz w:val="20"/>
                <w:szCs w:val="20"/>
              </w:rPr>
              <w:t>Реквізити для оплати:</w:t>
            </w:r>
          </w:p>
          <w:p w:rsidR="00A368EF" w:rsidRPr="0011226B" w:rsidRDefault="00A368EF" w:rsidP="00F753EC">
            <w:pPr>
              <w:spacing w:after="0" w:line="240" w:lineRule="auto"/>
              <w:rPr>
                <w:rFonts w:ascii="Times New Roman" w:hAnsi="Times New Roman"/>
                <w:b/>
                <w:i/>
                <w:sz w:val="20"/>
                <w:szCs w:val="20"/>
              </w:rPr>
            </w:pPr>
            <w:r w:rsidRPr="0011226B">
              <w:rPr>
                <w:rFonts w:ascii="Times New Roman" w:hAnsi="Times New Roman"/>
                <w:b/>
                <w:i/>
                <w:sz w:val="20"/>
                <w:szCs w:val="20"/>
              </w:rPr>
              <w:lastRenderedPageBreak/>
              <w:t>1.Найменування отримувача:</w:t>
            </w:r>
          </w:p>
          <w:p w:rsidR="00A368EF" w:rsidRPr="0011226B" w:rsidRDefault="00A368EF" w:rsidP="00F753EC">
            <w:pPr>
              <w:spacing w:after="0" w:line="240" w:lineRule="auto"/>
              <w:rPr>
                <w:rFonts w:ascii="Times New Roman" w:hAnsi="Times New Roman"/>
                <w:i/>
                <w:sz w:val="20"/>
                <w:szCs w:val="20"/>
              </w:rPr>
            </w:pPr>
            <w:r w:rsidRPr="0011226B">
              <w:rPr>
                <w:rFonts w:ascii="Times New Roman" w:hAnsi="Times New Roman"/>
                <w:i/>
                <w:sz w:val="20"/>
                <w:szCs w:val="20"/>
              </w:rPr>
              <w:t>УК у м. Покрові/м. Покров/Дніпропетровської області</w:t>
            </w:r>
          </w:p>
          <w:p w:rsidR="00A368EF" w:rsidRPr="0011226B" w:rsidRDefault="00A368EF" w:rsidP="00F753EC">
            <w:pPr>
              <w:spacing w:after="0" w:line="240" w:lineRule="auto"/>
              <w:rPr>
                <w:rFonts w:ascii="Times New Roman" w:hAnsi="Times New Roman"/>
                <w:i/>
                <w:sz w:val="20"/>
                <w:szCs w:val="20"/>
              </w:rPr>
            </w:pPr>
            <w:r w:rsidRPr="0011226B">
              <w:rPr>
                <w:rFonts w:ascii="Times New Roman" w:hAnsi="Times New Roman"/>
                <w:i/>
                <w:sz w:val="20"/>
                <w:szCs w:val="20"/>
              </w:rPr>
              <w:t>Код ЄДРПОУ – 37691430</w:t>
            </w:r>
          </w:p>
          <w:p w:rsidR="00A368EF" w:rsidRPr="0011226B" w:rsidRDefault="00A368EF" w:rsidP="00F753EC">
            <w:pPr>
              <w:spacing w:after="0" w:line="240" w:lineRule="auto"/>
              <w:rPr>
                <w:rFonts w:ascii="Times New Roman" w:hAnsi="Times New Roman"/>
                <w:i/>
                <w:sz w:val="20"/>
                <w:szCs w:val="20"/>
              </w:rPr>
            </w:pPr>
            <w:r w:rsidRPr="0011226B">
              <w:rPr>
                <w:rFonts w:ascii="Times New Roman" w:hAnsi="Times New Roman"/>
                <w:i/>
                <w:sz w:val="20"/>
                <w:szCs w:val="20"/>
              </w:rPr>
              <w:t>р/</w:t>
            </w:r>
            <w:proofErr w:type="spellStart"/>
            <w:r w:rsidRPr="0011226B">
              <w:rPr>
                <w:rFonts w:ascii="Times New Roman" w:hAnsi="Times New Roman"/>
                <w:i/>
                <w:sz w:val="20"/>
                <w:szCs w:val="20"/>
              </w:rPr>
              <w:t>р</w:t>
            </w:r>
            <w:proofErr w:type="spellEnd"/>
            <w:r w:rsidRPr="0011226B">
              <w:rPr>
                <w:rFonts w:ascii="Times New Roman" w:hAnsi="Times New Roman"/>
                <w:i/>
                <w:sz w:val="20"/>
                <w:szCs w:val="20"/>
              </w:rPr>
              <w:t xml:space="preserve"> № 31410530700031</w:t>
            </w:r>
          </w:p>
          <w:p w:rsidR="00A368EF" w:rsidRPr="0011226B" w:rsidRDefault="00A368EF" w:rsidP="00F753EC">
            <w:pPr>
              <w:spacing w:after="0" w:line="240" w:lineRule="auto"/>
              <w:rPr>
                <w:rFonts w:ascii="Times New Roman" w:hAnsi="Times New Roman"/>
                <w:i/>
                <w:sz w:val="20"/>
                <w:szCs w:val="20"/>
              </w:rPr>
            </w:pPr>
            <w:r w:rsidRPr="0011226B">
              <w:rPr>
                <w:rFonts w:ascii="Times New Roman" w:hAnsi="Times New Roman"/>
                <w:i/>
                <w:sz w:val="20"/>
                <w:szCs w:val="20"/>
              </w:rPr>
              <w:t xml:space="preserve"> ГУДКСУ у Дніпропетровській області, МФО 805012</w:t>
            </w:r>
          </w:p>
          <w:p w:rsidR="00A368EF" w:rsidRPr="0011226B" w:rsidRDefault="00A368EF" w:rsidP="00F753EC">
            <w:pPr>
              <w:spacing w:after="0" w:line="240" w:lineRule="auto"/>
              <w:rPr>
                <w:rFonts w:ascii="Times New Roman" w:hAnsi="Times New Roman"/>
                <w:i/>
                <w:sz w:val="20"/>
                <w:szCs w:val="20"/>
                <w:u w:val="single"/>
              </w:rPr>
            </w:pPr>
            <w:r w:rsidRPr="0011226B">
              <w:rPr>
                <w:rFonts w:ascii="Times New Roman" w:hAnsi="Times New Roman"/>
                <w:i/>
                <w:sz w:val="20"/>
                <w:szCs w:val="20"/>
              </w:rPr>
              <w:t>Тариф/розмір плати, грн.:  _______</w:t>
            </w:r>
          </w:p>
          <w:p w:rsidR="00A368EF" w:rsidRPr="0011226B" w:rsidRDefault="00A368EF" w:rsidP="00F753EC">
            <w:pPr>
              <w:spacing w:after="0" w:line="240" w:lineRule="auto"/>
              <w:rPr>
                <w:rFonts w:ascii="Times New Roman" w:hAnsi="Times New Roman"/>
                <w:b/>
                <w:i/>
                <w:sz w:val="20"/>
                <w:szCs w:val="20"/>
              </w:rPr>
            </w:pPr>
            <w:r w:rsidRPr="0011226B">
              <w:rPr>
                <w:rFonts w:ascii="Times New Roman" w:hAnsi="Times New Roman"/>
                <w:b/>
                <w:i/>
                <w:sz w:val="20"/>
                <w:szCs w:val="20"/>
              </w:rPr>
              <w:t>Призначення платежу:</w:t>
            </w:r>
          </w:p>
          <w:p w:rsidR="00A368EF" w:rsidRPr="0011226B" w:rsidRDefault="00A368EF" w:rsidP="00F753EC">
            <w:pPr>
              <w:spacing w:after="0" w:line="240" w:lineRule="auto"/>
              <w:rPr>
                <w:rFonts w:ascii="Times New Roman" w:hAnsi="Times New Roman"/>
                <w:i/>
                <w:sz w:val="20"/>
                <w:szCs w:val="20"/>
              </w:rPr>
            </w:pPr>
            <w:r w:rsidRPr="0011226B">
              <w:rPr>
                <w:rFonts w:ascii="Times New Roman" w:hAnsi="Times New Roman"/>
                <w:i/>
                <w:sz w:val="20"/>
                <w:szCs w:val="20"/>
              </w:rPr>
              <w:t xml:space="preserve">Класифікація доходів  бюджету </w:t>
            </w:r>
            <w:r w:rsidRPr="0011226B">
              <w:rPr>
                <w:rFonts w:ascii="Times New Roman" w:hAnsi="Times New Roman"/>
                <w:i/>
                <w:sz w:val="20"/>
                <w:szCs w:val="20"/>
                <w:u w:val="single"/>
              </w:rPr>
              <w:t>22012600</w:t>
            </w:r>
          </w:p>
          <w:p w:rsidR="00A368EF" w:rsidRPr="0011226B" w:rsidRDefault="00A368EF" w:rsidP="00F753EC">
            <w:pPr>
              <w:spacing w:after="0" w:line="240" w:lineRule="auto"/>
              <w:rPr>
                <w:rFonts w:ascii="Times New Roman" w:hAnsi="Times New Roman"/>
                <w:b/>
                <w:i/>
                <w:sz w:val="20"/>
                <w:szCs w:val="20"/>
                <w:lang w:val="ru-RU"/>
              </w:rPr>
            </w:pPr>
            <w:r w:rsidRPr="0011226B">
              <w:rPr>
                <w:rFonts w:ascii="Times New Roman" w:hAnsi="Times New Roman"/>
                <w:b/>
                <w:i/>
                <w:color w:val="000000"/>
                <w:sz w:val="20"/>
                <w:szCs w:val="20"/>
                <w:lang w:val="ru-RU"/>
              </w:rPr>
              <w:t>«</w:t>
            </w:r>
            <w:proofErr w:type="gramStart"/>
            <w:r w:rsidRPr="0011226B">
              <w:rPr>
                <w:rFonts w:ascii="Times New Roman" w:hAnsi="Times New Roman"/>
                <w:b/>
                <w:i/>
                <w:sz w:val="20"/>
                <w:szCs w:val="20"/>
              </w:rPr>
              <w:t>Адм</w:t>
            </w:r>
            <w:proofErr w:type="gramEnd"/>
            <w:r w:rsidRPr="0011226B">
              <w:rPr>
                <w:rFonts w:ascii="Times New Roman" w:hAnsi="Times New Roman"/>
                <w:b/>
                <w:i/>
                <w:sz w:val="20"/>
                <w:szCs w:val="20"/>
              </w:rPr>
              <w:t>іністративний збір за державну реєстрацію речових прав на нерухоме майно та їх обтяжень</w:t>
            </w:r>
            <w:r w:rsidRPr="0011226B">
              <w:rPr>
                <w:rFonts w:ascii="Times New Roman" w:hAnsi="Times New Roman"/>
                <w:b/>
                <w:i/>
                <w:sz w:val="20"/>
                <w:szCs w:val="20"/>
                <w:lang w:val="ru-RU"/>
              </w:rPr>
              <w:t>»</w:t>
            </w:r>
          </w:p>
          <w:p w:rsidR="00A368EF" w:rsidRPr="0011226B" w:rsidRDefault="00A368EF" w:rsidP="00F753EC">
            <w:pPr>
              <w:spacing w:after="0" w:line="240" w:lineRule="auto"/>
              <w:rPr>
                <w:rFonts w:ascii="Times New Roman" w:hAnsi="Times New Roman"/>
                <w:b/>
                <w:i/>
                <w:sz w:val="20"/>
                <w:szCs w:val="20"/>
                <w:lang w:val="ru-RU"/>
              </w:rPr>
            </w:pPr>
          </w:p>
          <w:p w:rsidR="00A368EF" w:rsidRPr="0011226B" w:rsidRDefault="00A368EF" w:rsidP="00F753EC">
            <w:pPr>
              <w:spacing w:after="0" w:line="240" w:lineRule="auto"/>
              <w:rPr>
                <w:rFonts w:ascii="Times New Roman" w:hAnsi="Times New Roman"/>
                <w:b/>
                <w:i/>
                <w:sz w:val="20"/>
                <w:szCs w:val="20"/>
              </w:rPr>
            </w:pPr>
            <w:r w:rsidRPr="0011226B">
              <w:rPr>
                <w:rFonts w:ascii="Times New Roman" w:hAnsi="Times New Roman"/>
                <w:b/>
                <w:i/>
                <w:sz w:val="20"/>
                <w:szCs w:val="20"/>
              </w:rPr>
              <w:t>Або (якщо терміни реєстрації скорочені):</w:t>
            </w:r>
          </w:p>
          <w:p w:rsidR="00A368EF" w:rsidRPr="0011226B" w:rsidRDefault="00A368EF" w:rsidP="00F753EC">
            <w:pPr>
              <w:spacing w:after="0" w:line="240" w:lineRule="auto"/>
              <w:rPr>
                <w:rFonts w:ascii="Times New Roman" w:hAnsi="Times New Roman"/>
                <w:b/>
                <w:i/>
                <w:sz w:val="20"/>
                <w:szCs w:val="20"/>
              </w:rPr>
            </w:pPr>
          </w:p>
          <w:p w:rsidR="00A368EF" w:rsidRPr="0011226B" w:rsidRDefault="00A368EF" w:rsidP="00F753EC">
            <w:pPr>
              <w:spacing w:after="0" w:line="240" w:lineRule="auto"/>
              <w:rPr>
                <w:rFonts w:ascii="Times New Roman" w:hAnsi="Times New Roman"/>
                <w:b/>
                <w:i/>
                <w:sz w:val="20"/>
                <w:szCs w:val="20"/>
              </w:rPr>
            </w:pPr>
            <w:r w:rsidRPr="0011226B">
              <w:rPr>
                <w:rFonts w:ascii="Times New Roman" w:hAnsi="Times New Roman"/>
                <w:b/>
                <w:i/>
                <w:sz w:val="20"/>
                <w:szCs w:val="20"/>
              </w:rPr>
              <w:t>2.Найменування отримувача:</w:t>
            </w:r>
          </w:p>
          <w:p w:rsidR="00A368EF" w:rsidRPr="0011226B" w:rsidRDefault="00A368EF" w:rsidP="00F753EC">
            <w:pPr>
              <w:spacing w:after="0" w:line="240" w:lineRule="auto"/>
              <w:rPr>
                <w:rFonts w:ascii="Times New Roman" w:hAnsi="Times New Roman"/>
                <w:i/>
                <w:sz w:val="20"/>
                <w:szCs w:val="20"/>
              </w:rPr>
            </w:pPr>
            <w:r w:rsidRPr="0011226B">
              <w:rPr>
                <w:rFonts w:ascii="Times New Roman" w:hAnsi="Times New Roman"/>
                <w:i/>
                <w:sz w:val="20"/>
                <w:szCs w:val="20"/>
              </w:rPr>
              <w:t>УК у м. Покрові Дніпропетровської області</w:t>
            </w:r>
          </w:p>
          <w:p w:rsidR="00A368EF" w:rsidRPr="0011226B" w:rsidRDefault="00A368EF" w:rsidP="00F753EC">
            <w:pPr>
              <w:spacing w:after="0" w:line="240" w:lineRule="auto"/>
              <w:rPr>
                <w:rFonts w:ascii="Times New Roman" w:hAnsi="Times New Roman"/>
                <w:i/>
                <w:sz w:val="20"/>
                <w:szCs w:val="20"/>
              </w:rPr>
            </w:pPr>
            <w:r w:rsidRPr="0011226B">
              <w:rPr>
                <w:rFonts w:ascii="Times New Roman" w:hAnsi="Times New Roman"/>
                <w:i/>
                <w:sz w:val="20"/>
                <w:szCs w:val="20"/>
              </w:rPr>
              <w:t>Код ЄДРПОУ – 37691430</w:t>
            </w:r>
          </w:p>
          <w:p w:rsidR="00A368EF" w:rsidRPr="0011226B" w:rsidRDefault="00A368EF" w:rsidP="00F753EC">
            <w:pPr>
              <w:spacing w:after="0" w:line="240" w:lineRule="auto"/>
              <w:rPr>
                <w:rFonts w:ascii="Times New Roman" w:hAnsi="Times New Roman"/>
                <w:i/>
                <w:sz w:val="20"/>
                <w:szCs w:val="20"/>
              </w:rPr>
            </w:pPr>
            <w:r w:rsidRPr="0011226B">
              <w:rPr>
                <w:rFonts w:ascii="Times New Roman" w:hAnsi="Times New Roman"/>
                <w:i/>
                <w:sz w:val="20"/>
                <w:szCs w:val="20"/>
              </w:rPr>
              <w:t>р/</w:t>
            </w:r>
            <w:proofErr w:type="spellStart"/>
            <w:r w:rsidRPr="0011226B">
              <w:rPr>
                <w:rFonts w:ascii="Times New Roman" w:hAnsi="Times New Roman"/>
                <w:i/>
                <w:sz w:val="20"/>
                <w:szCs w:val="20"/>
              </w:rPr>
              <w:t>р</w:t>
            </w:r>
            <w:proofErr w:type="spellEnd"/>
            <w:r w:rsidRPr="0011226B">
              <w:rPr>
                <w:rFonts w:ascii="Times New Roman" w:hAnsi="Times New Roman"/>
                <w:i/>
                <w:sz w:val="20"/>
                <w:szCs w:val="20"/>
              </w:rPr>
              <w:t xml:space="preserve"> № 31411540700031 ГУДКСУ у Дніпропетровській області, МФО 805012</w:t>
            </w:r>
          </w:p>
          <w:p w:rsidR="00A368EF" w:rsidRPr="0011226B" w:rsidRDefault="00A368EF" w:rsidP="00F753EC">
            <w:pPr>
              <w:spacing w:after="0" w:line="240" w:lineRule="auto"/>
              <w:rPr>
                <w:rFonts w:ascii="Times New Roman" w:hAnsi="Times New Roman"/>
                <w:i/>
                <w:sz w:val="20"/>
                <w:szCs w:val="20"/>
                <w:u w:val="single"/>
              </w:rPr>
            </w:pPr>
            <w:r w:rsidRPr="0011226B">
              <w:rPr>
                <w:rFonts w:ascii="Times New Roman" w:hAnsi="Times New Roman"/>
                <w:i/>
                <w:sz w:val="20"/>
                <w:szCs w:val="20"/>
              </w:rPr>
              <w:t>Тариф/розмір плати, грн.: _____</w:t>
            </w:r>
          </w:p>
          <w:p w:rsidR="00A368EF" w:rsidRPr="0011226B" w:rsidRDefault="00A368EF" w:rsidP="00F753EC">
            <w:pPr>
              <w:spacing w:after="0" w:line="240" w:lineRule="auto"/>
              <w:rPr>
                <w:rFonts w:ascii="Times New Roman" w:hAnsi="Times New Roman"/>
                <w:b/>
                <w:i/>
                <w:sz w:val="20"/>
                <w:szCs w:val="20"/>
              </w:rPr>
            </w:pPr>
            <w:r w:rsidRPr="0011226B">
              <w:rPr>
                <w:rFonts w:ascii="Times New Roman" w:hAnsi="Times New Roman"/>
                <w:b/>
                <w:i/>
                <w:sz w:val="20"/>
                <w:szCs w:val="20"/>
              </w:rPr>
              <w:t>Призначення платежу:</w:t>
            </w:r>
          </w:p>
          <w:p w:rsidR="00A368EF" w:rsidRPr="0011226B" w:rsidRDefault="00A368EF" w:rsidP="00F753EC">
            <w:pPr>
              <w:spacing w:after="0" w:line="240" w:lineRule="auto"/>
              <w:rPr>
                <w:rFonts w:ascii="Times New Roman" w:hAnsi="Times New Roman"/>
                <w:i/>
                <w:sz w:val="20"/>
                <w:szCs w:val="20"/>
              </w:rPr>
            </w:pPr>
            <w:r w:rsidRPr="0011226B">
              <w:rPr>
                <w:rFonts w:ascii="Times New Roman" w:hAnsi="Times New Roman"/>
                <w:i/>
                <w:sz w:val="20"/>
                <w:szCs w:val="20"/>
              </w:rPr>
              <w:t xml:space="preserve">Класифікація доходів  бюджету </w:t>
            </w:r>
            <w:r w:rsidRPr="0011226B">
              <w:rPr>
                <w:rFonts w:ascii="Times New Roman" w:hAnsi="Times New Roman"/>
                <w:i/>
                <w:sz w:val="20"/>
                <w:szCs w:val="20"/>
                <w:u w:val="single"/>
              </w:rPr>
              <w:t>22012900</w:t>
            </w:r>
          </w:p>
          <w:p w:rsidR="00A368EF" w:rsidRPr="0011226B" w:rsidRDefault="00A368EF" w:rsidP="00F753EC">
            <w:pPr>
              <w:spacing w:after="0" w:line="240" w:lineRule="auto"/>
              <w:rPr>
                <w:rFonts w:ascii="Times New Roman" w:hAnsi="Times New Roman"/>
                <w:b/>
                <w:i/>
                <w:color w:val="000000"/>
                <w:sz w:val="20"/>
                <w:szCs w:val="20"/>
                <w:lang w:val="ru-RU"/>
              </w:rPr>
            </w:pPr>
            <w:r w:rsidRPr="0011226B">
              <w:rPr>
                <w:rFonts w:ascii="Times New Roman" w:hAnsi="Times New Roman"/>
                <w:b/>
                <w:i/>
                <w:color w:val="000000"/>
                <w:sz w:val="20"/>
                <w:szCs w:val="20"/>
              </w:rPr>
              <w:t>«Плата за скорочення термінів надання послуг у сфері державної реєстрації речових прав на нерухоме майно та їх обтяжень</w:t>
            </w:r>
            <w:r w:rsidRPr="0011226B">
              <w:rPr>
                <w:rFonts w:ascii="Times New Roman" w:hAnsi="Times New Roman"/>
                <w:b/>
                <w:i/>
                <w:color w:val="000000"/>
                <w:sz w:val="20"/>
                <w:szCs w:val="20"/>
                <w:lang w:val="ru-RU"/>
              </w:rPr>
              <w:t>»</w:t>
            </w:r>
          </w:p>
          <w:p w:rsidR="00A368EF" w:rsidRPr="0011226B" w:rsidRDefault="00A368EF" w:rsidP="00F753EC">
            <w:pPr>
              <w:tabs>
                <w:tab w:val="left" w:pos="2127"/>
              </w:tabs>
              <w:spacing w:after="0" w:line="240" w:lineRule="auto"/>
              <w:rPr>
                <w:rFonts w:ascii="Times New Roman" w:hAnsi="Times New Roman"/>
                <w:sz w:val="20"/>
                <w:szCs w:val="20"/>
              </w:rPr>
            </w:pPr>
            <w:r w:rsidRPr="0011226B">
              <w:rPr>
                <w:rFonts w:ascii="Times New Roman" w:hAnsi="Times New Roman"/>
                <w:sz w:val="20"/>
                <w:szCs w:val="20"/>
              </w:rPr>
              <w:t>Звільняються від сплати адміністративного збору під час проведення державної реєстрації речових прав:</w:t>
            </w:r>
          </w:p>
          <w:p w:rsidR="00A368EF" w:rsidRPr="0011226B" w:rsidRDefault="00A368EF" w:rsidP="00F753EC">
            <w:pPr>
              <w:tabs>
                <w:tab w:val="left" w:pos="2127"/>
              </w:tabs>
              <w:spacing w:after="0" w:line="240" w:lineRule="auto"/>
              <w:rPr>
                <w:rFonts w:ascii="Times New Roman" w:hAnsi="Times New Roman"/>
                <w:sz w:val="20"/>
                <w:szCs w:val="20"/>
              </w:rPr>
            </w:pPr>
            <w:r w:rsidRPr="0011226B">
              <w:rPr>
                <w:rFonts w:ascii="Times New Roman" w:hAnsi="Times New Roman"/>
                <w:sz w:val="20"/>
                <w:szCs w:val="20"/>
              </w:rPr>
              <w:t>1) фізичні та юридичні особи - під час проведення державної реєстрації прав, які виникли та оформлені до проведення державної реєстрації прав у порядку, визначеному цим Законом;</w:t>
            </w:r>
          </w:p>
          <w:p w:rsidR="00A368EF" w:rsidRPr="0011226B" w:rsidRDefault="00A368EF" w:rsidP="00F753EC">
            <w:pPr>
              <w:tabs>
                <w:tab w:val="left" w:pos="2127"/>
              </w:tabs>
              <w:spacing w:after="0" w:line="240" w:lineRule="auto"/>
              <w:rPr>
                <w:rFonts w:ascii="Times New Roman" w:hAnsi="Times New Roman"/>
                <w:sz w:val="20"/>
                <w:szCs w:val="20"/>
              </w:rPr>
            </w:pPr>
            <w:r w:rsidRPr="0011226B">
              <w:rPr>
                <w:rFonts w:ascii="Times New Roman" w:hAnsi="Times New Roman"/>
                <w:sz w:val="20"/>
                <w:szCs w:val="20"/>
              </w:rPr>
              <w:t>2) громадяни, віднесені до категорій 1 і 2 постраждалих внаслідок Чорнобильської катастрофи;</w:t>
            </w:r>
          </w:p>
          <w:p w:rsidR="00A368EF" w:rsidRPr="0011226B" w:rsidRDefault="00A368EF" w:rsidP="00F753EC">
            <w:pPr>
              <w:tabs>
                <w:tab w:val="left" w:pos="2127"/>
              </w:tabs>
              <w:spacing w:after="0" w:line="240" w:lineRule="auto"/>
              <w:rPr>
                <w:rFonts w:ascii="Times New Roman" w:hAnsi="Times New Roman"/>
                <w:sz w:val="20"/>
                <w:szCs w:val="20"/>
              </w:rPr>
            </w:pPr>
            <w:r w:rsidRPr="0011226B">
              <w:rPr>
                <w:rFonts w:ascii="Times New Roman" w:hAnsi="Times New Roman"/>
                <w:sz w:val="20"/>
                <w:szCs w:val="20"/>
              </w:rPr>
              <w:t>3) громадяни, віднесені до категорії 3 постраждалих внаслідок Чорнобильської катастрофи, які постійно проживають до відселення чи самостійного переселення або постійно працюють на території зон відчуження, безумовного (обов’язкового) і гарантованого добровільного відселення, за умови, що вони станом на 1 січня 1993 року прожили або відпрацювали в зоні безумовного (обов’язкового) відселення не менше двох років, а в зоні гарантованого добровільного відселення - не менше трьох років;</w:t>
            </w:r>
          </w:p>
          <w:p w:rsidR="00A368EF" w:rsidRPr="0011226B" w:rsidRDefault="00A368EF" w:rsidP="00F753EC">
            <w:pPr>
              <w:tabs>
                <w:tab w:val="left" w:pos="2127"/>
              </w:tabs>
              <w:spacing w:after="0" w:line="240" w:lineRule="auto"/>
              <w:rPr>
                <w:rFonts w:ascii="Times New Roman" w:hAnsi="Times New Roman"/>
                <w:sz w:val="20"/>
                <w:szCs w:val="20"/>
              </w:rPr>
            </w:pPr>
            <w:r w:rsidRPr="0011226B">
              <w:rPr>
                <w:rFonts w:ascii="Times New Roman" w:hAnsi="Times New Roman"/>
                <w:sz w:val="20"/>
                <w:szCs w:val="20"/>
              </w:rPr>
              <w:t>4) громадяни, віднесені до категорії 4 потерпілих внаслідок Чорнобильської катастрофи, які постійно працюють і проживають або постійно проживають на території зони посиленого радіоекологічного контролю, за умови, що станом на 1 січня 1993 року вони прожили або відпрацювали в цій зоні не менше чотирьох років;</w:t>
            </w:r>
          </w:p>
          <w:p w:rsidR="00A368EF" w:rsidRPr="0011226B" w:rsidRDefault="00A368EF" w:rsidP="00F753EC">
            <w:pPr>
              <w:tabs>
                <w:tab w:val="left" w:pos="2127"/>
              </w:tabs>
              <w:spacing w:after="0" w:line="240" w:lineRule="auto"/>
              <w:rPr>
                <w:rFonts w:ascii="Times New Roman" w:hAnsi="Times New Roman"/>
                <w:sz w:val="20"/>
                <w:szCs w:val="20"/>
              </w:rPr>
            </w:pPr>
            <w:r w:rsidRPr="0011226B">
              <w:rPr>
                <w:rFonts w:ascii="Times New Roman" w:hAnsi="Times New Roman"/>
                <w:sz w:val="20"/>
                <w:szCs w:val="20"/>
              </w:rPr>
              <w:t>5) інваліди Великої Вітчизняної війни, особи із числа учасників антитерористичної операції, яким надано статус інваліда війни або учасника бойових дій, та сім’ї воїнів (партизанів), які загинули чи пропали безвісти, і прирівняні до них у встановленому порядку особи;</w:t>
            </w:r>
          </w:p>
          <w:p w:rsidR="00A368EF" w:rsidRPr="0011226B" w:rsidRDefault="00A368EF" w:rsidP="00F753EC">
            <w:pPr>
              <w:tabs>
                <w:tab w:val="left" w:pos="2127"/>
              </w:tabs>
              <w:spacing w:after="0" w:line="240" w:lineRule="auto"/>
              <w:rPr>
                <w:rFonts w:ascii="Times New Roman" w:hAnsi="Times New Roman"/>
                <w:sz w:val="20"/>
                <w:szCs w:val="20"/>
              </w:rPr>
            </w:pPr>
            <w:r w:rsidRPr="0011226B">
              <w:rPr>
                <w:rFonts w:ascii="Times New Roman" w:hAnsi="Times New Roman"/>
                <w:sz w:val="20"/>
                <w:szCs w:val="20"/>
              </w:rPr>
              <w:t>6) інваліди I та II груп;</w:t>
            </w:r>
          </w:p>
          <w:p w:rsidR="00A368EF" w:rsidRPr="0011226B" w:rsidRDefault="00A368EF" w:rsidP="00F753EC">
            <w:pPr>
              <w:tabs>
                <w:tab w:val="left" w:pos="2127"/>
              </w:tabs>
              <w:spacing w:after="0" w:line="240" w:lineRule="auto"/>
              <w:rPr>
                <w:rFonts w:ascii="Times New Roman" w:hAnsi="Times New Roman"/>
                <w:sz w:val="20"/>
                <w:szCs w:val="20"/>
              </w:rPr>
            </w:pPr>
            <w:r w:rsidRPr="0011226B">
              <w:rPr>
                <w:rFonts w:ascii="Times New Roman" w:hAnsi="Times New Roman"/>
                <w:sz w:val="20"/>
                <w:szCs w:val="20"/>
              </w:rPr>
              <w:t>7) Національний банк України;</w:t>
            </w:r>
          </w:p>
          <w:p w:rsidR="00A368EF" w:rsidRPr="0011226B" w:rsidRDefault="00A368EF" w:rsidP="00F753EC">
            <w:pPr>
              <w:tabs>
                <w:tab w:val="left" w:pos="2127"/>
              </w:tabs>
              <w:spacing w:after="0" w:line="240" w:lineRule="auto"/>
              <w:rPr>
                <w:rFonts w:ascii="Times New Roman" w:hAnsi="Times New Roman"/>
                <w:sz w:val="20"/>
                <w:szCs w:val="20"/>
              </w:rPr>
            </w:pPr>
            <w:r w:rsidRPr="0011226B">
              <w:rPr>
                <w:rFonts w:ascii="Times New Roman" w:hAnsi="Times New Roman"/>
                <w:sz w:val="20"/>
                <w:szCs w:val="20"/>
              </w:rPr>
              <w:t>8) органи державної влади, органи місцевого самоврядування;</w:t>
            </w:r>
          </w:p>
          <w:p w:rsidR="0061273E" w:rsidRPr="0011226B" w:rsidRDefault="00A368EF" w:rsidP="00820FCC">
            <w:pPr>
              <w:tabs>
                <w:tab w:val="left" w:pos="2127"/>
              </w:tabs>
              <w:spacing w:after="0" w:line="240" w:lineRule="auto"/>
              <w:rPr>
                <w:rFonts w:ascii="Times New Roman" w:hAnsi="Times New Roman"/>
                <w:sz w:val="20"/>
                <w:szCs w:val="20"/>
              </w:rPr>
            </w:pPr>
            <w:r w:rsidRPr="0011226B">
              <w:rPr>
                <w:rFonts w:ascii="Times New Roman" w:hAnsi="Times New Roman"/>
                <w:sz w:val="20"/>
                <w:szCs w:val="20"/>
              </w:rPr>
              <w:t>9) інші особи за рішенням сільської, селищної, міської ради, виконавчий орган якої здійснює функції суб’єкта державної реєстрації прав.</w:t>
            </w:r>
          </w:p>
        </w:tc>
      </w:tr>
      <w:tr w:rsidR="00A368EF" w:rsidRPr="00F753EC" w:rsidTr="0011226B">
        <w:tc>
          <w:tcPr>
            <w:tcW w:w="567" w:type="dxa"/>
            <w:vAlign w:val="center"/>
          </w:tcPr>
          <w:p w:rsidR="00A368EF" w:rsidRPr="0011226B" w:rsidRDefault="00A368EF" w:rsidP="00F753EC">
            <w:pPr>
              <w:pStyle w:val="1"/>
              <w:spacing w:after="0" w:line="240" w:lineRule="auto"/>
              <w:ind w:left="0"/>
              <w:jc w:val="center"/>
              <w:rPr>
                <w:rFonts w:ascii="Times New Roman" w:hAnsi="Times New Roman"/>
                <w:sz w:val="20"/>
                <w:szCs w:val="20"/>
              </w:rPr>
            </w:pPr>
            <w:r w:rsidRPr="0011226B">
              <w:rPr>
                <w:rFonts w:ascii="Times New Roman" w:hAnsi="Times New Roman"/>
                <w:sz w:val="20"/>
                <w:szCs w:val="20"/>
              </w:rPr>
              <w:lastRenderedPageBreak/>
              <w:t>6.2</w:t>
            </w:r>
          </w:p>
        </w:tc>
        <w:tc>
          <w:tcPr>
            <w:tcW w:w="3143" w:type="dxa"/>
            <w:vAlign w:val="center"/>
          </w:tcPr>
          <w:p w:rsidR="00A368EF" w:rsidRPr="0011226B" w:rsidRDefault="00A368EF" w:rsidP="00F753EC">
            <w:pPr>
              <w:spacing w:after="0" w:line="240" w:lineRule="auto"/>
              <w:rPr>
                <w:rFonts w:ascii="Times New Roman" w:hAnsi="Times New Roman"/>
                <w:b/>
                <w:sz w:val="20"/>
                <w:szCs w:val="20"/>
              </w:rPr>
            </w:pPr>
            <w:r w:rsidRPr="0011226B">
              <w:rPr>
                <w:rFonts w:ascii="Times New Roman" w:hAnsi="Times New Roman"/>
                <w:b/>
                <w:sz w:val="20"/>
                <w:szCs w:val="20"/>
              </w:rPr>
              <w:t>Нормативно-правові акти, на підставі яких стягується плата</w:t>
            </w:r>
          </w:p>
        </w:tc>
        <w:tc>
          <w:tcPr>
            <w:tcW w:w="6071" w:type="dxa"/>
          </w:tcPr>
          <w:p w:rsidR="00A368EF" w:rsidRPr="0011226B" w:rsidRDefault="00A368EF" w:rsidP="00820FCC">
            <w:pPr>
              <w:spacing w:after="0" w:line="240" w:lineRule="auto"/>
              <w:jc w:val="both"/>
              <w:rPr>
                <w:rFonts w:ascii="Times New Roman" w:hAnsi="Times New Roman"/>
                <w:sz w:val="20"/>
                <w:szCs w:val="20"/>
              </w:rPr>
            </w:pPr>
            <w:r w:rsidRPr="0011226B">
              <w:rPr>
                <w:rFonts w:ascii="Times New Roman" w:hAnsi="Times New Roman"/>
                <w:sz w:val="20"/>
                <w:szCs w:val="20"/>
              </w:rPr>
              <w:t xml:space="preserve">Закон України «Про державну реєстрацію речових прав на нерухоме майно та їх обтяжень», </w:t>
            </w:r>
            <w:r w:rsidRPr="0011226B">
              <w:rPr>
                <w:rFonts w:ascii="Times New Roman" w:hAnsi="Times New Roman"/>
                <w:sz w:val="20"/>
                <w:szCs w:val="20"/>
                <w:lang w:val="ru-RU"/>
              </w:rPr>
              <w:t xml:space="preserve">Постанова </w:t>
            </w:r>
            <w:proofErr w:type="spellStart"/>
            <w:r w:rsidRPr="0011226B">
              <w:rPr>
                <w:rFonts w:ascii="Times New Roman" w:hAnsi="Times New Roman"/>
                <w:sz w:val="20"/>
                <w:szCs w:val="20"/>
                <w:lang w:val="ru-RU"/>
              </w:rPr>
              <w:t>Кабінету</w:t>
            </w:r>
            <w:proofErr w:type="spellEnd"/>
            <w:r w:rsidRPr="0011226B">
              <w:rPr>
                <w:rFonts w:ascii="Times New Roman" w:hAnsi="Times New Roman"/>
                <w:sz w:val="20"/>
                <w:szCs w:val="20"/>
                <w:lang w:val="ru-RU"/>
              </w:rPr>
              <w:t xml:space="preserve"> </w:t>
            </w:r>
            <w:proofErr w:type="spellStart"/>
            <w:r w:rsidRPr="0011226B">
              <w:rPr>
                <w:rFonts w:ascii="Times New Roman" w:hAnsi="Times New Roman"/>
                <w:sz w:val="20"/>
                <w:szCs w:val="20"/>
                <w:lang w:val="ru-RU"/>
              </w:rPr>
              <w:t>міністрів</w:t>
            </w:r>
            <w:proofErr w:type="spellEnd"/>
            <w:r w:rsidRPr="0011226B">
              <w:rPr>
                <w:rFonts w:ascii="Times New Roman" w:hAnsi="Times New Roman"/>
                <w:sz w:val="20"/>
                <w:szCs w:val="20"/>
                <w:lang w:val="ru-RU"/>
              </w:rPr>
              <w:t xml:space="preserve"> </w:t>
            </w:r>
            <w:proofErr w:type="spellStart"/>
            <w:r w:rsidRPr="0011226B">
              <w:rPr>
                <w:rFonts w:ascii="Times New Roman" w:hAnsi="Times New Roman"/>
                <w:sz w:val="20"/>
                <w:szCs w:val="20"/>
                <w:lang w:val="ru-RU"/>
              </w:rPr>
              <w:t>України</w:t>
            </w:r>
            <w:proofErr w:type="spellEnd"/>
            <w:r w:rsidRPr="0011226B">
              <w:rPr>
                <w:rFonts w:ascii="Times New Roman" w:hAnsi="Times New Roman"/>
                <w:sz w:val="20"/>
                <w:szCs w:val="20"/>
                <w:lang w:val="ru-RU"/>
              </w:rPr>
              <w:t xml:space="preserve"> Про </w:t>
            </w:r>
            <w:proofErr w:type="spellStart"/>
            <w:r w:rsidRPr="0011226B">
              <w:rPr>
                <w:rFonts w:ascii="Times New Roman" w:hAnsi="Times New Roman"/>
                <w:sz w:val="20"/>
                <w:szCs w:val="20"/>
                <w:lang w:val="ru-RU"/>
              </w:rPr>
              <w:t>державну</w:t>
            </w:r>
            <w:proofErr w:type="spellEnd"/>
            <w:r w:rsidRPr="0011226B">
              <w:rPr>
                <w:rFonts w:ascii="Times New Roman" w:hAnsi="Times New Roman"/>
                <w:sz w:val="20"/>
                <w:szCs w:val="20"/>
                <w:lang w:val="ru-RU"/>
              </w:rPr>
              <w:t xml:space="preserve"> </w:t>
            </w:r>
            <w:proofErr w:type="spellStart"/>
            <w:r w:rsidRPr="0011226B">
              <w:rPr>
                <w:rFonts w:ascii="Times New Roman" w:hAnsi="Times New Roman"/>
                <w:sz w:val="20"/>
                <w:szCs w:val="20"/>
                <w:lang w:val="ru-RU"/>
              </w:rPr>
              <w:t>реєстрацію</w:t>
            </w:r>
            <w:proofErr w:type="spellEnd"/>
            <w:r w:rsidRPr="0011226B">
              <w:rPr>
                <w:rFonts w:ascii="Times New Roman" w:hAnsi="Times New Roman"/>
                <w:sz w:val="20"/>
                <w:szCs w:val="20"/>
                <w:lang w:val="ru-RU"/>
              </w:rPr>
              <w:t xml:space="preserve"> </w:t>
            </w:r>
            <w:proofErr w:type="spellStart"/>
            <w:r w:rsidRPr="0011226B">
              <w:rPr>
                <w:rFonts w:ascii="Times New Roman" w:hAnsi="Times New Roman"/>
                <w:sz w:val="20"/>
                <w:szCs w:val="20"/>
                <w:lang w:val="ru-RU"/>
              </w:rPr>
              <w:t>речових</w:t>
            </w:r>
            <w:proofErr w:type="spellEnd"/>
            <w:r w:rsidRPr="0011226B">
              <w:rPr>
                <w:rFonts w:ascii="Times New Roman" w:hAnsi="Times New Roman"/>
                <w:sz w:val="20"/>
                <w:szCs w:val="20"/>
                <w:lang w:val="ru-RU"/>
              </w:rPr>
              <w:t xml:space="preserve"> прав на </w:t>
            </w:r>
            <w:proofErr w:type="spellStart"/>
            <w:r w:rsidRPr="0011226B">
              <w:rPr>
                <w:rFonts w:ascii="Times New Roman" w:hAnsi="Times New Roman"/>
                <w:sz w:val="20"/>
                <w:szCs w:val="20"/>
                <w:lang w:val="ru-RU"/>
              </w:rPr>
              <w:t>нерухоме</w:t>
            </w:r>
            <w:proofErr w:type="spellEnd"/>
            <w:r w:rsidRPr="0011226B">
              <w:rPr>
                <w:rFonts w:ascii="Times New Roman" w:hAnsi="Times New Roman"/>
                <w:sz w:val="20"/>
                <w:szCs w:val="20"/>
                <w:lang w:val="ru-RU"/>
              </w:rPr>
              <w:t xml:space="preserve"> </w:t>
            </w:r>
            <w:proofErr w:type="spellStart"/>
            <w:r w:rsidRPr="0011226B">
              <w:rPr>
                <w:rFonts w:ascii="Times New Roman" w:hAnsi="Times New Roman"/>
                <w:sz w:val="20"/>
                <w:szCs w:val="20"/>
                <w:lang w:val="ru-RU"/>
              </w:rPr>
              <w:t>майно</w:t>
            </w:r>
            <w:proofErr w:type="spellEnd"/>
            <w:r w:rsidRPr="0011226B">
              <w:rPr>
                <w:rFonts w:ascii="Times New Roman" w:hAnsi="Times New Roman"/>
                <w:sz w:val="20"/>
                <w:szCs w:val="20"/>
                <w:lang w:val="ru-RU"/>
              </w:rPr>
              <w:t xml:space="preserve"> та </w:t>
            </w:r>
            <w:proofErr w:type="spellStart"/>
            <w:r w:rsidRPr="0011226B">
              <w:rPr>
                <w:rFonts w:ascii="Times New Roman" w:hAnsi="Times New Roman"/>
                <w:sz w:val="20"/>
                <w:szCs w:val="20"/>
                <w:lang w:val="ru-RU"/>
              </w:rPr>
              <w:t>їх</w:t>
            </w:r>
            <w:proofErr w:type="spellEnd"/>
            <w:r w:rsidRPr="0011226B">
              <w:rPr>
                <w:rFonts w:ascii="Times New Roman" w:hAnsi="Times New Roman"/>
                <w:sz w:val="20"/>
                <w:szCs w:val="20"/>
                <w:lang w:val="ru-RU"/>
              </w:rPr>
              <w:t xml:space="preserve"> </w:t>
            </w:r>
            <w:proofErr w:type="spellStart"/>
            <w:r w:rsidRPr="0011226B">
              <w:rPr>
                <w:rFonts w:ascii="Times New Roman" w:hAnsi="Times New Roman"/>
                <w:sz w:val="20"/>
                <w:szCs w:val="20"/>
                <w:lang w:val="ru-RU"/>
              </w:rPr>
              <w:t>обтяжень</w:t>
            </w:r>
            <w:proofErr w:type="spellEnd"/>
            <w:r w:rsidRPr="0011226B">
              <w:rPr>
                <w:rFonts w:ascii="Times New Roman" w:hAnsi="Times New Roman"/>
                <w:sz w:val="20"/>
                <w:szCs w:val="20"/>
                <w:lang w:val="ru-RU"/>
              </w:rPr>
              <w:t>.</w:t>
            </w:r>
          </w:p>
        </w:tc>
      </w:tr>
      <w:tr w:rsidR="00A368EF" w:rsidRPr="00F753EC" w:rsidTr="0011226B">
        <w:tc>
          <w:tcPr>
            <w:tcW w:w="567" w:type="dxa"/>
            <w:vAlign w:val="center"/>
          </w:tcPr>
          <w:p w:rsidR="00A368EF" w:rsidRPr="0011226B" w:rsidRDefault="00A368EF" w:rsidP="00F753EC">
            <w:pPr>
              <w:spacing w:after="0" w:line="240" w:lineRule="auto"/>
              <w:jc w:val="center"/>
              <w:rPr>
                <w:rFonts w:ascii="Times New Roman" w:hAnsi="Times New Roman"/>
                <w:sz w:val="20"/>
                <w:szCs w:val="20"/>
              </w:rPr>
            </w:pPr>
            <w:r w:rsidRPr="0011226B">
              <w:rPr>
                <w:rFonts w:ascii="Times New Roman" w:hAnsi="Times New Roman"/>
                <w:sz w:val="20"/>
                <w:szCs w:val="20"/>
              </w:rPr>
              <w:t>7.</w:t>
            </w:r>
          </w:p>
        </w:tc>
        <w:tc>
          <w:tcPr>
            <w:tcW w:w="3143" w:type="dxa"/>
            <w:vAlign w:val="center"/>
          </w:tcPr>
          <w:p w:rsidR="00A368EF" w:rsidRPr="0011226B" w:rsidRDefault="00A368EF" w:rsidP="00F753EC">
            <w:pPr>
              <w:spacing w:after="0" w:line="240" w:lineRule="auto"/>
              <w:rPr>
                <w:rFonts w:ascii="Times New Roman" w:hAnsi="Times New Roman"/>
                <w:b/>
                <w:sz w:val="20"/>
                <w:szCs w:val="20"/>
              </w:rPr>
            </w:pPr>
            <w:r w:rsidRPr="0011226B">
              <w:rPr>
                <w:rFonts w:ascii="Times New Roman" w:hAnsi="Times New Roman"/>
                <w:b/>
                <w:sz w:val="20"/>
                <w:szCs w:val="20"/>
              </w:rPr>
              <w:t>Строк надання адміністративної послуги</w:t>
            </w:r>
          </w:p>
        </w:tc>
        <w:tc>
          <w:tcPr>
            <w:tcW w:w="6071" w:type="dxa"/>
          </w:tcPr>
          <w:p w:rsidR="00A368EF" w:rsidRPr="0011226B" w:rsidRDefault="00A368EF" w:rsidP="00F753EC">
            <w:pPr>
              <w:spacing w:after="0" w:line="240" w:lineRule="auto"/>
              <w:jc w:val="both"/>
              <w:rPr>
                <w:rFonts w:ascii="Times New Roman" w:hAnsi="Times New Roman"/>
                <w:sz w:val="20"/>
                <w:szCs w:val="20"/>
              </w:rPr>
            </w:pPr>
            <w:r w:rsidRPr="0011226B">
              <w:rPr>
                <w:rFonts w:ascii="Times New Roman" w:hAnsi="Times New Roman"/>
                <w:sz w:val="20"/>
                <w:szCs w:val="20"/>
              </w:rPr>
              <w:t>Надається у строк, що не перевищує п’яти робочих днів.</w:t>
            </w:r>
          </w:p>
          <w:p w:rsidR="00A368EF" w:rsidRPr="0011226B" w:rsidRDefault="00A368EF" w:rsidP="00820FCC">
            <w:pPr>
              <w:spacing w:after="0" w:line="240" w:lineRule="auto"/>
              <w:jc w:val="both"/>
              <w:rPr>
                <w:rFonts w:ascii="Times New Roman" w:hAnsi="Times New Roman"/>
                <w:sz w:val="20"/>
                <w:szCs w:val="20"/>
              </w:rPr>
            </w:pPr>
            <w:r w:rsidRPr="0011226B">
              <w:rPr>
                <w:rFonts w:ascii="Times New Roman" w:hAnsi="Times New Roman"/>
                <w:sz w:val="20"/>
                <w:szCs w:val="20"/>
              </w:rPr>
              <w:t xml:space="preserve">Адміністративна послуга надається з урахуванням строку, за який  сплачено адміністративний збір. </w:t>
            </w:r>
          </w:p>
        </w:tc>
      </w:tr>
      <w:tr w:rsidR="00F753EC" w:rsidRPr="00F753EC" w:rsidTr="0011226B">
        <w:tc>
          <w:tcPr>
            <w:tcW w:w="567" w:type="dxa"/>
            <w:vAlign w:val="center"/>
          </w:tcPr>
          <w:p w:rsidR="00F753EC" w:rsidRPr="0011226B" w:rsidRDefault="00F753EC" w:rsidP="00F753EC">
            <w:pPr>
              <w:spacing w:after="0" w:line="240" w:lineRule="auto"/>
              <w:jc w:val="center"/>
              <w:rPr>
                <w:rFonts w:ascii="Times New Roman" w:hAnsi="Times New Roman"/>
                <w:sz w:val="20"/>
                <w:szCs w:val="20"/>
              </w:rPr>
            </w:pPr>
            <w:r w:rsidRPr="0011226B">
              <w:rPr>
                <w:rFonts w:ascii="Times New Roman" w:hAnsi="Times New Roman"/>
                <w:sz w:val="20"/>
                <w:szCs w:val="20"/>
              </w:rPr>
              <w:t>8.</w:t>
            </w:r>
          </w:p>
        </w:tc>
        <w:tc>
          <w:tcPr>
            <w:tcW w:w="3143" w:type="dxa"/>
            <w:vAlign w:val="center"/>
          </w:tcPr>
          <w:p w:rsidR="00F753EC" w:rsidRPr="0011226B" w:rsidRDefault="00F753EC" w:rsidP="00F753EC">
            <w:pPr>
              <w:spacing w:after="0" w:line="240" w:lineRule="auto"/>
              <w:rPr>
                <w:rFonts w:ascii="Times New Roman" w:hAnsi="Times New Roman"/>
                <w:b/>
                <w:sz w:val="20"/>
                <w:szCs w:val="20"/>
              </w:rPr>
            </w:pPr>
            <w:r w:rsidRPr="0011226B">
              <w:rPr>
                <w:rFonts w:ascii="Times New Roman" w:hAnsi="Times New Roman"/>
                <w:b/>
                <w:sz w:val="20"/>
                <w:szCs w:val="20"/>
              </w:rPr>
              <w:t>Перелік підстав для відмови у наданні адміністративної послуги</w:t>
            </w:r>
          </w:p>
        </w:tc>
        <w:tc>
          <w:tcPr>
            <w:tcW w:w="6071" w:type="dxa"/>
          </w:tcPr>
          <w:p w:rsidR="00F753EC" w:rsidRPr="0011226B" w:rsidRDefault="00F753EC" w:rsidP="00F753EC">
            <w:pPr>
              <w:spacing w:after="0" w:line="240" w:lineRule="auto"/>
              <w:jc w:val="both"/>
              <w:rPr>
                <w:rFonts w:ascii="Times New Roman" w:hAnsi="Times New Roman"/>
                <w:sz w:val="20"/>
                <w:szCs w:val="20"/>
              </w:rPr>
            </w:pPr>
            <w:r w:rsidRPr="0011226B">
              <w:rPr>
                <w:rFonts w:ascii="Times New Roman" w:hAnsi="Times New Roman"/>
                <w:sz w:val="20"/>
                <w:szCs w:val="20"/>
              </w:rPr>
              <w:t>У державній реєстрації прав та їх обтяжень може бути відмовлено у разі, якщо:</w:t>
            </w:r>
          </w:p>
          <w:p w:rsidR="00F753EC" w:rsidRPr="0011226B" w:rsidRDefault="00F753EC" w:rsidP="00F753EC">
            <w:pPr>
              <w:spacing w:after="0" w:line="240" w:lineRule="auto"/>
              <w:jc w:val="both"/>
              <w:rPr>
                <w:rFonts w:ascii="Times New Roman" w:hAnsi="Times New Roman"/>
                <w:sz w:val="20"/>
                <w:szCs w:val="20"/>
              </w:rPr>
            </w:pPr>
            <w:r w:rsidRPr="0011226B">
              <w:rPr>
                <w:rFonts w:ascii="Times New Roman" w:hAnsi="Times New Roman"/>
                <w:sz w:val="20"/>
                <w:szCs w:val="20"/>
              </w:rPr>
              <w:t xml:space="preserve"> 1) заявлене речове право, обтяження не підлягають державній реєстрації відповідно до цього Закону;</w:t>
            </w:r>
          </w:p>
          <w:p w:rsidR="00F753EC" w:rsidRPr="0011226B" w:rsidRDefault="00F753EC" w:rsidP="00F753EC">
            <w:pPr>
              <w:spacing w:after="0" w:line="240" w:lineRule="auto"/>
              <w:jc w:val="both"/>
              <w:rPr>
                <w:rFonts w:ascii="Times New Roman" w:hAnsi="Times New Roman"/>
                <w:sz w:val="20"/>
                <w:szCs w:val="20"/>
              </w:rPr>
            </w:pPr>
            <w:r w:rsidRPr="0011226B">
              <w:rPr>
                <w:rFonts w:ascii="Times New Roman" w:hAnsi="Times New Roman"/>
                <w:sz w:val="20"/>
                <w:szCs w:val="20"/>
              </w:rPr>
              <w:t xml:space="preserve"> 2) заява про державну реєстрацію прав подана неналежною </w:t>
            </w:r>
            <w:r w:rsidRPr="0011226B">
              <w:rPr>
                <w:rFonts w:ascii="Times New Roman" w:hAnsi="Times New Roman"/>
                <w:sz w:val="20"/>
                <w:szCs w:val="20"/>
              </w:rPr>
              <w:lastRenderedPageBreak/>
              <w:t>особою;</w:t>
            </w:r>
          </w:p>
          <w:p w:rsidR="00F753EC" w:rsidRPr="0011226B" w:rsidRDefault="00F753EC" w:rsidP="00F753EC">
            <w:pPr>
              <w:spacing w:after="0" w:line="240" w:lineRule="auto"/>
              <w:jc w:val="both"/>
              <w:rPr>
                <w:rFonts w:ascii="Times New Roman" w:hAnsi="Times New Roman"/>
                <w:sz w:val="20"/>
                <w:szCs w:val="20"/>
              </w:rPr>
            </w:pPr>
            <w:r w:rsidRPr="0011226B">
              <w:rPr>
                <w:rFonts w:ascii="Times New Roman" w:hAnsi="Times New Roman"/>
                <w:sz w:val="20"/>
                <w:szCs w:val="20"/>
              </w:rPr>
              <w:t xml:space="preserve"> 3) подані документи не відповідають вимогам, встановленим Законом;</w:t>
            </w:r>
          </w:p>
          <w:p w:rsidR="00F753EC" w:rsidRPr="0011226B" w:rsidRDefault="00F753EC" w:rsidP="00F753EC">
            <w:pPr>
              <w:spacing w:after="0" w:line="240" w:lineRule="auto"/>
              <w:jc w:val="both"/>
              <w:rPr>
                <w:rFonts w:ascii="Times New Roman" w:hAnsi="Times New Roman"/>
                <w:sz w:val="20"/>
                <w:szCs w:val="20"/>
              </w:rPr>
            </w:pPr>
            <w:r w:rsidRPr="0011226B">
              <w:rPr>
                <w:rFonts w:ascii="Times New Roman" w:hAnsi="Times New Roman"/>
                <w:sz w:val="20"/>
                <w:szCs w:val="20"/>
              </w:rPr>
              <w:t xml:space="preserve"> 4) подані документи не дають змоги встановити набуття, зміну або припинення речових прав на нерухоме майно та їх обтяження;</w:t>
            </w:r>
          </w:p>
          <w:p w:rsidR="00F753EC" w:rsidRPr="0011226B" w:rsidRDefault="00F753EC" w:rsidP="00F753EC">
            <w:pPr>
              <w:spacing w:after="0" w:line="240" w:lineRule="auto"/>
              <w:jc w:val="both"/>
              <w:rPr>
                <w:rFonts w:ascii="Times New Roman" w:hAnsi="Times New Roman"/>
                <w:sz w:val="20"/>
                <w:szCs w:val="20"/>
              </w:rPr>
            </w:pPr>
            <w:r w:rsidRPr="0011226B">
              <w:rPr>
                <w:rFonts w:ascii="Times New Roman" w:hAnsi="Times New Roman"/>
                <w:sz w:val="20"/>
                <w:szCs w:val="20"/>
              </w:rPr>
              <w:t xml:space="preserve"> 5) наявні суперечності між заявленими та вже зареєстрованими речовими правами на нерухоме майно та їх обтяженнями;</w:t>
            </w:r>
          </w:p>
          <w:p w:rsidR="00F753EC" w:rsidRPr="0011226B" w:rsidRDefault="00F753EC" w:rsidP="00F753EC">
            <w:pPr>
              <w:spacing w:after="0" w:line="240" w:lineRule="auto"/>
              <w:jc w:val="both"/>
              <w:rPr>
                <w:rFonts w:ascii="Times New Roman" w:hAnsi="Times New Roman"/>
                <w:sz w:val="20"/>
                <w:szCs w:val="20"/>
              </w:rPr>
            </w:pPr>
            <w:r w:rsidRPr="0011226B">
              <w:rPr>
                <w:rFonts w:ascii="Times New Roman" w:hAnsi="Times New Roman"/>
                <w:sz w:val="20"/>
                <w:szCs w:val="20"/>
              </w:rPr>
              <w:t xml:space="preserve"> 6) наявні зареєстровані обтяження речових прав на нерухоме майно;</w:t>
            </w:r>
          </w:p>
          <w:p w:rsidR="00F753EC" w:rsidRPr="0011226B" w:rsidRDefault="00F753EC" w:rsidP="00F753EC">
            <w:pPr>
              <w:spacing w:after="0" w:line="240" w:lineRule="auto"/>
              <w:jc w:val="both"/>
              <w:rPr>
                <w:rFonts w:ascii="Times New Roman" w:hAnsi="Times New Roman"/>
                <w:sz w:val="20"/>
                <w:szCs w:val="20"/>
              </w:rPr>
            </w:pPr>
            <w:r w:rsidRPr="0011226B">
              <w:rPr>
                <w:rFonts w:ascii="Times New Roman" w:hAnsi="Times New Roman"/>
                <w:sz w:val="20"/>
                <w:szCs w:val="20"/>
              </w:rPr>
              <w:t xml:space="preserve"> 7) заяву про державну реєстрацію обтяжень щодо попереднього </w:t>
            </w:r>
            <w:proofErr w:type="spellStart"/>
            <w:r w:rsidRPr="0011226B">
              <w:rPr>
                <w:rFonts w:ascii="Times New Roman" w:hAnsi="Times New Roman"/>
                <w:sz w:val="20"/>
                <w:szCs w:val="20"/>
              </w:rPr>
              <w:t>правонабувача</w:t>
            </w:r>
            <w:proofErr w:type="spellEnd"/>
            <w:r w:rsidRPr="0011226B">
              <w:rPr>
                <w:rFonts w:ascii="Times New Roman" w:hAnsi="Times New Roman"/>
                <w:sz w:val="20"/>
                <w:szCs w:val="20"/>
              </w:rPr>
              <w:t xml:space="preserve"> подано після державної реєстрації права власності на таке майно за новим </w:t>
            </w:r>
            <w:proofErr w:type="spellStart"/>
            <w:r w:rsidRPr="0011226B">
              <w:rPr>
                <w:rFonts w:ascii="Times New Roman" w:hAnsi="Times New Roman"/>
                <w:sz w:val="20"/>
                <w:szCs w:val="20"/>
              </w:rPr>
              <w:t>правонабувачем</w:t>
            </w:r>
            <w:proofErr w:type="spellEnd"/>
            <w:r w:rsidRPr="0011226B">
              <w:rPr>
                <w:rFonts w:ascii="Times New Roman" w:hAnsi="Times New Roman"/>
                <w:sz w:val="20"/>
                <w:szCs w:val="20"/>
              </w:rPr>
              <w:t>;</w:t>
            </w:r>
          </w:p>
          <w:p w:rsidR="00F753EC" w:rsidRPr="0011226B" w:rsidRDefault="00F753EC" w:rsidP="00F753EC">
            <w:pPr>
              <w:spacing w:after="0" w:line="240" w:lineRule="auto"/>
              <w:jc w:val="both"/>
              <w:rPr>
                <w:rFonts w:ascii="Times New Roman" w:hAnsi="Times New Roman"/>
                <w:sz w:val="20"/>
                <w:szCs w:val="20"/>
              </w:rPr>
            </w:pPr>
            <w:r w:rsidRPr="0011226B">
              <w:rPr>
                <w:rFonts w:ascii="Times New Roman" w:hAnsi="Times New Roman"/>
                <w:sz w:val="20"/>
                <w:szCs w:val="20"/>
              </w:rPr>
              <w:t xml:space="preserve"> 8) після завершення строку, встановленого частиною третьою статті 23 Закону, не усунені обставини, що були підставою для прийняття рішення про зупинення розгляду заяви про державну реєстрацію прав;</w:t>
            </w:r>
          </w:p>
          <w:p w:rsidR="00F753EC" w:rsidRPr="0011226B" w:rsidRDefault="00F753EC" w:rsidP="00F753EC">
            <w:pPr>
              <w:spacing w:after="0" w:line="240" w:lineRule="auto"/>
              <w:jc w:val="both"/>
              <w:rPr>
                <w:rFonts w:ascii="Times New Roman" w:hAnsi="Times New Roman"/>
                <w:sz w:val="20"/>
                <w:szCs w:val="20"/>
              </w:rPr>
            </w:pPr>
            <w:r w:rsidRPr="0011226B">
              <w:rPr>
                <w:rFonts w:ascii="Times New Roman" w:hAnsi="Times New Roman"/>
                <w:sz w:val="20"/>
                <w:szCs w:val="20"/>
              </w:rPr>
              <w:t xml:space="preserve"> 9) заяву про державну реєстрацію прав та їх обтяжень під час вчинення нотаріальної дії з нерухомим майном, об’єктом незавершеного будівництва подано не до нотаріуса, який вчинив таку дію;</w:t>
            </w:r>
          </w:p>
          <w:p w:rsidR="00F753EC" w:rsidRPr="0011226B" w:rsidRDefault="00F753EC" w:rsidP="00F753EC">
            <w:pPr>
              <w:spacing w:after="0" w:line="240" w:lineRule="auto"/>
              <w:jc w:val="both"/>
              <w:rPr>
                <w:rFonts w:ascii="Times New Roman" w:hAnsi="Times New Roman"/>
                <w:sz w:val="20"/>
                <w:szCs w:val="20"/>
              </w:rPr>
            </w:pPr>
            <w:r w:rsidRPr="0011226B">
              <w:rPr>
                <w:rFonts w:ascii="Times New Roman" w:hAnsi="Times New Roman"/>
                <w:sz w:val="20"/>
                <w:szCs w:val="20"/>
              </w:rPr>
              <w:t xml:space="preserve"> 10) заяву про державну реєстрацію прав та їх обтяжень в електронній формі подано особою, яка згідно із законодавством не має повноважень подавати заяви в електронній формі;</w:t>
            </w:r>
          </w:p>
          <w:p w:rsidR="00F753EC" w:rsidRPr="0011226B" w:rsidRDefault="00F753EC" w:rsidP="00F753EC">
            <w:pPr>
              <w:spacing w:after="0" w:line="240" w:lineRule="auto"/>
              <w:jc w:val="both"/>
              <w:rPr>
                <w:rFonts w:ascii="Times New Roman" w:hAnsi="Times New Roman"/>
                <w:sz w:val="20"/>
                <w:szCs w:val="20"/>
              </w:rPr>
            </w:pPr>
            <w:r w:rsidRPr="0011226B">
              <w:rPr>
                <w:rFonts w:ascii="Times New Roman" w:hAnsi="Times New Roman"/>
                <w:sz w:val="20"/>
                <w:szCs w:val="20"/>
              </w:rPr>
              <w:t xml:space="preserve"> 11) заявником подано ті самі документи, на підставі яких заявлене речове право, обтяження вже зареєстровано у Державному реєстрі прав;</w:t>
            </w:r>
          </w:p>
          <w:p w:rsidR="00F753EC" w:rsidRPr="0011226B" w:rsidRDefault="00F753EC" w:rsidP="00F753EC">
            <w:pPr>
              <w:spacing w:after="0" w:line="240" w:lineRule="auto"/>
              <w:jc w:val="both"/>
              <w:rPr>
                <w:rFonts w:ascii="Times New Roman" w:hAnsi="Times New Roman"/>
                <w:sz w:val="20"/>
                <w:szCs w:val="20"/>
              </w:rPr>
            </w:pPr>
            <w:r w:rsidRPr="0011226B">
              <w:rPr>
                <w:rFonts w:ascii="Times New Roman" w:hAnsi="Times New Roman"/>
                <w:sz w:val="20"/>
                <w:szCs w:val="20"/>
              </w:rPr>
              <w:t>12) заявника, який звернувся із заявою про державну реєстрацію прав, що матиме наслідком відчуження майна, внесено до Єдиного реєстру боржників.</w:t>
            </w:r>
          </w:p>
          <w:p w:rsidR="00F753EC" w:rsidRPr="0011226B" w:rsidRDefault="00F753EC" w:rsidP="00F753EC">
            <w:pPr>
              <w:spacing w:after="0" w:line="240" w:lineRule="auto"/>
              <w:jc w:val="both"/>
              <w:rPr>
                <w:rFonts w:ascii="Times New Roman" w:hAnsi="Times New Roman"/>
                <w:sz w:val="20"/>
                <w:szCs w:val="20"/>
              </w:rPr>
            </w:pPr>
          </w:p>
        </w:tc>
      </w:tr>
      <w:tr w:rsidR="00F753EC" w:rsidRPr="00F753EC" w:rsidTr="0011226B">
        <w:tc>
          <w:tcPr>
            <w:tcW w:w="567" w:type="dxa"/>
            <w:vAlign w:val="center"/>
          </w:tcPr>
          <w:p w:rsidR="00F753EC" w:rsidRPr="0011226B" w:rsidRDefault="00F753EC" w:rsidP="00F753EC">
            <w:pPr>
              <w:spacing w:after="0" w:line="240" w:lineRule="auto"/>
              <w:jc w:val="center"/>
              <w:rPr>
                <w:rFonts w:ascii="Times New Roman" w:hAnsi="Times New Roman"/>
                <w:sz w:val="20"/>
                <w:szCs w:val="20"/>
              </w:rPr>
            </w:pPr>
            <w:r w:rsidRPr="0011226B">
              <w:rPr>
                <w:rFonts w:ascii="Times New Roman" w:hAnsi="Times New Roman"/>
                <w:sz w:val="20"/>
                <w:szCs w:val="20"/>
              </w:rPr>
              <w:lastRenderedPageBreak/>
              <w:t>9.</w:t>
            </w:r>
          </w:p>
        </w:tc>
        <w:tc>
          <w:tcPr>
            <w:tcW w:w="3143" w:type="dxa"/>
            <w:vAlign w:val="center"/>
          </w:tcPr>
          <w:p w:rsidR="00F753EC" w:rsidRPr="0011226B" w:rsidRDefault="00F753EC" w:rsidP="00F753EC">
            <w:pPr>
              <w:spacing w:after="0" w:line="240" w:lineRule="auto"/>
              <w:rPr>
                <w:rFonts w:ascii="Times New Roman" w:hAnsi="Times New Roman"/>
                <w:b/>
                <w:sz w:val="20"/>
                <w:szCs w:val="20"/>
              </w:rPr>
            </w:pPr>
            <w:r w:rsidRPr="0011226B">
              <w:rPr>
                <w:rFonts w:ascii="Times New Roman" w:hAnsi="Times New Roman"/>
                <w:b/>
                <w:sz w:val="20"/>
                <w:szCs w:val="20"/>
              </w:rPr>
              <w:t>Результат надання адміністративної послуги</w:t>
            </w:r>
          </w:p>
        </w:tc>
        <w:tc>
          <w:tcPr>
            <w:tcW w:w="6071" w:type="dxa"/>
          </w:tcPr>
          <w:p w:rsidR="00F753EC" w:rsidRPr="0011226B" w:rsidRDefault="00F753EC" w:rsidP="00F753EC">
            <w:pPr>
              <w:spacing w:after="0" w:line="240" w:lineRule="auto"/>
              <w:jc w:val="both"/>
              <w:rPr>
                <w:rFonts w:ascii="Times New Roman" w:hAnsi="Times New Roman"/>
                <w:sz w:val="20"/>
                <w:szCs w:val="20"/>
              </w:rPr>
            </w:pPr>
            <w:r w:rsidRPr="0011226B">
              <w:rPr>
                <w:rFonts w:ascii="Times New Roman" w:hAnsi="Times New Roman"/>
                <w:sz w:val="20"/>
                <w:szCs w:val="20"/>
              </w:rPr>
              <w:t>Рішення державного реєстратора, витяг з Державного реєстру прав в електронній та (за бажанням заявника) в паперовій формі.</w:t>
            </w:r>
          </w:p>
          <w:p w:rsidR="00F753EC" w:rsidRPr="0011226B" w:rsidRDefault="00F753EC" w:rsidP="00F753EC">
            <w:pPr>
              <w:spacing w:after="0" w:line="240" w:lineRule="auto"/>
              <w:jc w:val="both"/>
              <w:rPr>
                <w:rFonts w:ascii="Times New Roman" w:hAnsi="Times New Roman"/>
                <w:sz w:val="20"/>
                <w:szCs w:val="20"/>
              </w:rPr>
            </w:pPr>
          </w:p>
        </w:tc>
      </w:tr>
      <w:tr w:rsidR="00F753EC" w:rsidRPr="00F753EC" w:rsidTr="0011226B">
        <w:tc>
          <w:tcPr>
            <w:tcW w:w="567" w:type="dxa"/>
            <w:vAlign w:val="center"/>
          </w:tcPr>
          <w:p w:rsidR="00F753EC" w:rsidRPr="0011226B" w:rsidRDefault="00F753EC" w:rsidP="00F753EC">
            <w:pPr>
              <w:spacing w:after="0" w:line="240" w:lineRule="auto"/>
              <w:jc w:val="center"/>
              <w:rPr>
                <w:rFonts w:ascii="Times New Roman" w:hAnsi="Times New Roman"/>
                <w:sz w:val="20"/>
                <w:szCs w:val="20"/>
              </w:rPr>
            </w:pPr>
            <w:r w:rsidRPr="0011226B">
              <w:rPr>
                <w:rFonts w:ascii="Times New Roman" w:hAnsi="Times New Roman"/>
                <w:sz w:val="20"/>
                <w:szCs w:val="20"/>
              </w:rPr>
              <w:t>10.</w:t>
            </w:r>
          </w:p>
        </w:tc>
        <w:tc>
          <w:tcPr>
            <w:tcW w:w="3143" w:type="dxa"/>
            <w:vAlign w:val="center"/>
          </w:tcPr>
          <w:p w:rsidR="00F753EC" w:rsidRPr="0011226B" w:rsidRDefault="00F753EC" w:rsidP="00F753EC">
            <w:pPr>
              <w:spacing w:after="0" w:line="240" w:lineRule="auto"/>
              <w:rPr>
                <w:rFonts w:ascii="Times New Roman" w:hAnsi="Times New Roman"/>
                <w:b/>
                <w:sz w:val="20"/>
                <w:szCs w:val="20"/>
              </w:rPr>
            </w:pPr>
            <w:r w:rsidRPr="0011226B">
              <w:rPr>
                <w:rFonts w:ascii="Times New Roman" w:hAnsi="Times New Roman"/>
                <w:b/>
                <w:sz w:val="20"/>
                <w:szCs w:val="20"/>
              </w:rPr>
              <w:t>Спосіб отримання результату надання адміністративної послуги</w:t>
            </w:r>
          </w:p>
        </w:tc>
        <w:tc>
          <w:tcPr>
            <w:tcW w:w="6071" w:type="dxa"/>
            <w:vAlign w:val="center"/>
          </w:tcPr>
          <w:p w:rsidR="00F753EC" w:rsidRPr="0011226B" w:rsidRDefault="00F753EC" w:rsidP="00F753EC">
            <w:pPr>
              <w:spacing w:after="0" w:line="240" w:lineRule="auto"/>
              <w:jc w:val="both"/>
              <w:rPr>
                <w:rFonts w:ascii="Times New Roman" w:hAnsi="Times New Roman"/>
                <w:sz w:val="20"/>
                <w:szCs w:val="20"/>
              </w:rPr>
            </w:pPr>
            <w:r w:rsidRPr="0011226B">
              <w:rPr>
                <w:rFonts w:ascii="Times New Roman" w:hAnsi="Times New Roman"/>
                <w:sz w:val="20"/>
                <w:szCs w:val="20"/>
              </w:rPr>
              <w:t>Шляхом звернення до центру надання адміністративних послуг.</w:t>
            </w:r>
          </w:p>
          <w:p w:rsidR="00F753EC" w:rsidRPr="0011226B" w:rsidRDefault="00F753EC" w:rsidP="00F753EC">
            <w:pPr>
              <w:spacing w:after="0" w:line="240" w:lineRule="auto"/>
              <w:jc w:val="both"/>
              <w:rPr>
                <w:rFonts w:ascii="Times New Roman" w:hAnsi="Times New Roman"/>
                <w:sz w:val="20"/>
                <w:szCs w:val="20"/>
              </w:rPr>
            </w:pPr>
            <w:r w:rsidRPr="0011226B">
              <w:rPr>
                <w:rFonts w:ascii="Times New Roman" w:hAnsi="Times New Roman"/>
                <w:sz w:val="20"/>
                <w:szCs w:val="20"/>
              </w:rPr>
              <w:t xml:space="preserve"> </w:t>
            </w:r>
          </w:p>
        </w:tc>
      </w:tr>
      <w:tr w:rsidR="00F753EC" w:rsidRPr="00F753EC" w:rsidTr="0011226B">
        <w:tc>
          <w:tcPr>
            <w:tcW w:w="567" w:type="dxa"/>
            <w:vAlign w:val="center"/>
          </w:tcPr>
          <w:p w:rsidR="00F753EC" w:rsidRPr="0011226B" w:rsidRDefault="00F753EC" w:rsidP="00F753EC">
            <w:pPr>
              <w:spacing w:after="0" w:line="240" w:lineRule="auto"/>
              <w:jc w:val="center"/>
              <w:rPr>
                <w:rFonts w:ascii="Times New Roman" w:hAnsi="Times New Roman"/>
                <w:sz w:val="20"/>
                <w:szCs w:val="20"/>
              </w:rPr>
            </w:pPr>
            <w:r w:rsidRPr="0011226B">
              <w:rPr>
                <w:rFonts w:ascii="Times New Roman" w:hAnsi="Times New Roman"/>
                <w:sz w:val="20"/>
                <w:szCs w:val="20"/>
              </w:rPr>
              <w:t>11.</w:t>
            </w:r>
          </w:p>
        </w:tc>
        <w:tc>
          <w:tcPr>
            <w:tcW w:w="3143" w:type="dxa"/>
            <w:vAlign w:val="center"/>
          </w:tcPr>
          <w:p w:rsidR="00F753EC" w:rsidRPr="0011226B" w:rsidRDefault="00F753EC" w:rsidP="00F753EC">
            <w:pPr>
              <w:spacing w:after="0" w:line="240" w:lineRule="auto"/>
              <w:rPr>
                <w:rFonts w:ascii="Times New Roman" w:hAnsi="Times New Roman"/>
                <w:b/>
                <w:sz w:val="20"/>
                <w:szCs w:val="20"/>
              </w:rPr>
            </w:pPr>
            <w:r w:rsidRPr="0011226B">
              <w:rPr>
                <w:rFonts w:ascii="Times New Roman" w:hAnsi="Times New Roman"/>
                <w:b/>
                <w:sz w:val="20"/>
                <w:szCs w:val="20"/>
              </w:rPr>
              <w:t>Нормативно-правові акти, які регулюють порядок та умови надання адміністративної послуги</w:t>
            </w:r>
          </w:p>
        </w:tc>
        <w:tc>
          <w:tcPr>
            <w:tcW w:w="6071" w:type="dxa"/>
          </w:tcPr>
          <w:p w:rsidR="00F753EC" w:rsidRPr="0011226B" w:rsidRDefault="00F753EC" w:rsidP="00F753EC">
            <w:pPr>
              <w:spacing w:after="0" w:line="240" w:lineRule="auto"/>
              <w:jc w:val="both"/>
              <w:rPr>
                <w:rFonts w:ascii="Times New Roman" w:hAnsi="Times New Roman"/>
                <w:sz w:val="20"/>
                <w:szCs w:val="20"/>
              </w:rPr>
            </w:pPr>
            <w:r w:rsidRPr="0011226B">
              <w:rPr>
                <w:rFonts w:ascii="Times New Roman" w:hAnsi="Times New Roman"/>
                <w:sz w:val="20"/>
                <w:szCs w:val="20"/>
              </w:rPr>
              <w:t xml:space="preserve">Закон України «Про державну реєстрацію речових прав на нерухоме майно та їх обтяжень», </w:t>
            </w:r>
          </w:p>
          <w:p w:rsidR="00F753EC" w:rsidRPr="0011226B" w:rsidRDefault="00F753EC" w:rsidP="00F753EC">
            <w:pPr>
              <w:spacing w:after="0" w:line="240" w:lineRule="auto"/>
              <w:jc w:val="both"/>
              <w:rPr>
                <w:rFonts w:ascii="Times New Roman" w:hAnsi="Times New Roman"/>
                <w:sz w:val="20"/>
                <w:szCs w:val="20"/>
              </w:rPr>
            </w:pPr>
            <w:r w:rsidRPr="0011226B">
              <w:rPr>
                <w:rFonts w:ascii="Times New Roman" w:hAnsi="Times New Roman"/>
                <w:sz w:val="20"/>
                <w:szCs w:val="20"/>
              </w:rPr>
              <w:t>Закон України «Про адміністративні послуги», Постанова Кабінету міністрів України «Про державну реєстрацію речових прав на нерухоме майно та їх обтяжень».</w:t>
            </w:r>
          </w:p>
        </w:tc>
      </w:tr>
    </w:tbl>
    <w:p w:rsidR="00C87566" w:rsidRPr="00902727" w:rsidRDefault="00C87566" w:rsidP="00C87566">
      <w:pPr>
        <w:spacing w:after="0" w:line="240" w:lineRule="auto"/>
        <w:rPr>
          <w:rFonts w:ascii="Times New Roman" w:hAnsi="Times New Roman"/>
          <w:sz w:val="28"/>
          <w:szCs w:val="28"/>
          <w:u w:val="single"/>
        </w:rPr>
      </w:pPr>
    </w:p>
    <w:p w:rsidR="00902727" w:rsidRPr="00902727" w:rsidRDefault="00902727" w:rsidP="00C87566">
      <w:pPr>
        <w:spacing w:after="0" w:line="240" w:lineRule="auto"/>
        <w:rPr>
          <w:rFonts w:ascii="Times New Roman" w:hAnsi="Times New Roman"/>
          <w:sz w:val="28"/>
          <w:szCs w:val="28"/>
          <w:u w:val="single"/>
        </w:rPr>
      </w:pPr>
    </w:p>
    <w:p w:rsidR="00902727" w:rsidRPr="00902727" w:rsidRDefault="00902727" w:rsidP="00C87566">
      <w:pPr>
        <w:spacing w:after="0" w:line="240" w:lineRule="auto"/>
        <w:rPr>
          <w:rFonts w:ascii="Times New Roman" w:hAnsi="Times New Roman"/>
          <w:sz w:val="28"/>
          <w:szCs w:val="28"/>
          <w:u w:val="single"/>
        </w:rPr>
      </w:pPr>
      <w:bookmarkStart w:id="0" w:name="_GoBack"/>
      <w:bookmarkEnd w:id="0"/>
    </w:p>
    <w:sectPr w:rsidR="00902727" w:rsidRPr="00902727" w:rsidSect="00B210EB">
      <w:pgSz w:w="11906" w:h="16838"/>
      <w:pgMar w:top="567" w:right="567" w:bottom="567"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C87566"/>
    <w:rsid w:val="000E57D8"/>
    <w:rsid w:val="0011226B"/>
    <w:rsid w:val="002146B2"/>
    <w:rsid w:val="0061273E"/>
    <w:rsid w:val="00765F6E"/>
    <w:rsid w:val="00820FCC"/>
    <w:rsid w:val="00902727"/>
    <w:rsid w:val="00A368EF"/>
    <w:rsid w:val="00AE351C"/>
    <w:rsid w:val="00AF6AF1"/>
    <w:rsid w:val="00B210EB"/>
    <w:rsid w:val="00C87566"/>
    <w:rsid w:val="00D22733"/>
    <w:rsid w:val="00F753EC"/>
    <w:rsid w:val="00FD52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7566"/>
    <w:rPr>
      <w:rFonts w:ascii="Calibri" w:eastAsia="Times New Roman" w:hAnsi="Calibri" w:cs="Times New Roman"/>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Абзац списка1"/>
    <w:basedOn w:val="a"/>
    <w:rsid w:val="00C87566"/>
    <w:pPr>
      <w:ind w:left="720"/>
      <w:contextualSpacing/>
    </w:pPr>
  </w:style>
  <w:style w:type="character" w:styleId="a3">
    <w:name w:val="Hyperlink"/>
    <w:rsid w:val="00C87566"/>
    <w:rPr>
      <w:rFonts w:cs="Times New Roman"/>
      <w:color w:val="0000FF"/>
      <w:u w:val="single"/>
    </w:rPr>
  </w:style>
  <w:style w:type="paragraph" w:customStyle="1" w:styleId="2">
    <w:name w:val="Абзац списка2"/>
    <w:basedOn w:val="a"/>
    <w:rsid w:val="0061273E"/>
    <w:pPr>
      <w:ind w:left="720"/>
      <w:contextualSpacing/>
    </w:pPr>
  </w:style>
  <w:style w:type="paragraph" w:customStyle="1" w:styleId="rvps2">
    <w:name w:val="rvps2"/>
    <w:basedOn w:val="a"/>
    <w:rsid w:val="00A368EF"/>
    <w:pPr>
      <w:spacing w:before="100" w:beforeAutospacing="1" w:after="100" w:afterAutospacing="1" w:line="240" w:lineRule="auto"/>
    </w:pPr>
    <w:rPr>
      <w:rFonts w:ascii="Times New Roman" w:hAnsi="Times New Roman"/>
      <w:sz w:val="24"/>
      <w:szCs w:val="24"/>
      <w:lang w:val="ru-RU" w:eastAsia="ru-RU"/>
    </w:rPr>
  </w:style>
  <w:style w:type="paragraph" w:styleId="a4">
    <w:name w:val="No Spacing"/>
    <w:uiPriority w:val="1"/>
    <w:qFormat/>
    <w:rsid w:val="00B210EB"/>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0080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Pages>
  <Words>1854</Words>
  <Characters>10569</Characters>
  <Application>Microsoft Office Word</Application>
  <DocSecurity>0</DocSecurity>
  <Lines>88</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12399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Специалист001</cp:lastModifiedBy>
  <cp:revision>10</cp:revision>
  <cp:lastPrinted>2017-11-14T14:01:00Z</cp:lastPrinted>
  <dcterms:created xsi:type="dcterms:W3CDTF">2017-11-01T22:42:00Z</dcterms:created>
  <dcterms:modified xsi:type="dcterms:W3CDTF">2017-11-14T14:01:00Z</dcterms:modified>
</cp:coreProperties>
</file>